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FF" w:rsidRPr="00421D03" w:rsidRDefault="00DE7E1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  <w:r>
        <w:rPr>
          <w:b/>
          <w:i/>
          <w:noProof/>
          <w:sz w:val="40"/>
          <w:szCs w:val="40"/>
          <w:lang w:val="hr-HR"/>
        </w:rPr>
        <w:t>Gradska zajednica tehničke kulture</w:t>
      </w:r>
      <w:r w:rsidR="001D7AFF" w:rsidRPr="00421D03">
        <w:rPr>
          <w:b/>
          <w:i/>
          <w:noProof/>
          <w:sz w:val="40"/>
          <w:szCs w:val="40"/>
          <w:lang w:val="hr-HR"/>
        </w:rPr>
        <w:t xml:space="preserve"> Novske</w:t>
      </w: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>Javni poziv za sufina</w:t>
      </w:r>
      <w:r w:rsidR="00DE7E1F">
        <w:rPr>
          <w:b/>
          <w:i/>
          <w:sz w:val="40"/>
          <w:szCs w:val="40"/>
          <w:lang w:val="hr-HR"/>
        </w:rPr>
        <w:t>nciranje javnih potreba u tehničkoj kulturi</w:t>
      </w:r>
      <w:r w:rsidRPr="00421D03">
        <w:rPr>
          <w:b/>
          <w:i/>
          <w:sz w:val="40"/>
          <w:szCs w:val="40"/>
          <w:lang w:val="hr-HR"/>
        </w:rPr>
        <w:t xml:space="preserve"> na području Grada Novske za 2016. godinu</w:t>
      </w:r>
    </w:p>
    <w:p w:rsidR="001D7AFF" w:rsidRPr="00421D03" w:rsidRDefault="001D7AFF" w:rsidP="00BF67C1">
      <w:pPr>
        <w:pStyle w:val="SubTitle2"/>
        <w:shd w:val="clear" w:color="auto" w:fill="FBE4D5" w:themeFill="accent2" w:themeFillTint="33"/>
        <w:jc w:val="left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bookmarkStart w:id="0" w:name="_GoBack"/>
      <w:bookmarkEnd w:id="0"/>
      <w:r w:rsidRPr="00421D03">
        <w:rPr>
          <w:i/>
          <w:noProof/>
          <w:szCs w:val="40"/>
          <w:lang w:val="hr-HR"/>
        </w:rPr>
        <w:br/>
      </w:r>
    </w:p>
    <w:p w:rsidR="001D7AFF" w:rsidRPr="00BF67C1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24"/>
          <w:szCs w:val="24"/>
          <w:lang w:val="hr-HR"/>
        </w:rPr>
      </w:pPr>
    </w:p>
    <w:p w:rsidR="001D7AFF" w:rsidRPr="007C7AD9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 xml:space="preserve">Datum </w:t>
      </w:r>
      <w:r w:rsidR="00422E5E" w:rsidRPr="00421D03">
        <w:rPr>
          <w:i/>
          <w:noProof/>
          <w:szCs w:val="40"/>
          <w:lang w:val="hr-HR"/>
        </w:rPr>
        <w:t>objave Javnog poziva</w:t>
      </w:r>
      <w:r w:rsidR="00DE7E1F">
        <w:rPr>
          <w:i/>
          <w:noProof/>
          <w:szCs w:val="40"/>
          <w:lang w:val="hr-HR"/>
        </w:rPr>
        <w:t xml:space="preserve">:  </w:t>
      </w:r>
      <w:r w:rsidR="00232A0A" w:rsidRPr="007C7AD9">
        <w:rPr>
          <w:i/>
          <w:noProof/>
          <w:szCs w:val="40"/>
          <w:lang w:val="hr-HR"/>
        </w:rPr>
        <w:t>22</w:t>
      </w:r>
      <w:r w:rsidR="00B11E3E" w:rsidRPr="007C7AD9">
        <w:rPr>
          <w:i/>
          <w:noProof/>
          <w:szCs w:val="40"/>
          <w:lang w:val="hr-HR"/>
        </w:rPr>
        <w:t>. 11</w:t>
      </w:r>
      <w:r w:rsidR="007F4CAF" w:rsidRPr="007C7AD9">
        <w:rPr>
          <w:i/>
          <w:noProof/>
          <w:szCs w:val="40"/>
          <w:lang w:val="hr-HR"/>
        </w:rPr>
        <w:t>. 2016</w:t>
      </w:r>
      <w:r w:rsidR="003C4173" w:rsidRPr="007C7AD9">
        <w:rPr>
          <w:i/>
          <w:noProof/>
          <w:szCs w:val="40"/>
          <w:lang w:val="hr-HR"/>
        </w:rPr>
        <w:t>.</w:t>
      </w:r>
    </w:p>
    <w:p w:rsidR="003C4173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  <w:r w:rsidRPr="007C7AD9">
        <w:rPr>
          <w:i/>
          <w:noProof/>
          <w:sz w:val="40"/>
          <w:szCs w:val="40"/>
          <w:lang w:val="hr-HR"/>
        </w:rPr>
        <w:t xml:space="preserve">Rok za dostavu prijava: </w:t>
      </w:r>
      <w:r w:rsidR="003C4173" w:rsidRPr="007C7AD9">
        <w:rPr>
          <w:i/>
          <w:noProof/>
          <w:sz w:val="40"/>
          <w:szCs w:val="40"/>
          <w:lang w:val="hr-HR"/>
        </w:rPr>
        <w:t xml:space="preserve">  </w:t>
      </w:r>
      <w:r w:rsidR="00422E5E" w:rsidRPr="007C7AD9">
        <w:rPr>
          <w:i/>
          <w:noProof/>
          <w:sz w:val="40"/>
          <w:szCs w:val="40"/>
          <w:lang w:val="hr-HR"/>
        </w:rPr>
        <w:t xml:space="preserve">       </w:t>
      </w:r>
      <w:r w:rsidR="003C4173" w:rsidRPr="007C7AD9">
        <w:rPr>
          <w:i/>
          <w:noProof/>
          <w:sz w:val="40"/>
          <w:szCs w:val="40"/>
          <w:lang w:val="hr-HR"/>
        </w:rPr>
        <w:t xml:space="preserve"> </w:t>
      </w:r>
      <w:r w:rsidR="002C0625" w:rsidRPr="007C7AD9">
        <w:rPr>
          <w:i/>
          <w:noProof/>
          <w:sz w:val="40"/>
          <w:szCs w:val="40"/>
          <w:lang w:val="hr-HR"/>
        </w:rPr>
        <w:t>21</w:t>
      </w:r>
      <w:r w:rsidR="00DE7E1F" w:rsidRPr="007C7AD9">
        <w:rPr>
          <w:i/>
          <w:noProof/>
          <w:sz w:val="40"/>
          <w:szCs w:val="40"/>
          <w:lang w:val="hr-HR"/>
        </w:rPr>
        <w:t>.</w:t>
      </w:r>
      <w:r w:rsidR="00B11E3E" w:rsidRPr="007C7AD9">
        <w:rPr>
          <w:i/>
          <w:noProof/>
          <w:sz w:val="40"/>
          <w:szCs w:val="40"/>
          <w:lang w:val="hr-HR"/>
        </w:rPr>
        <w:t xml:space="preserve"> </w:t>
      </w:r>
      <w:r w:rsidR="00B11E3E">
        <w:rPr>
          <w:i/>
          <w:noProof/>
          <w:sz w:val="40"/>
          <w:szCs w:val="40"/>
          <w:lang w:val="hr-HR"/>
        </w:rPr>
        <w:t>12</w:t>
      </w:r>
      <w:r w:rsidRPr="00421D03">
        <w:rPr>
          <w:i/>
          <w:noProof/>
          <w:sz w:val="40"/>
          <w:szCs w:val="40"/>
          <w:lang w:val="hr-HR"/>
        </w:rPr>
        <w:t>. 2016.</w:t>
      </w:r>
    </w:p>
    <w:p w:rsidR="003C4173" w:rsidRPr="00421D03" w:rsidRDefault="003C4173" w:rsidP="00BF67C1">
      <w:pPr>
        <w:shd w:val="clear" w:color="auto" w:fill="FBE4D5" w:themeFill="accent2" w:themeFillTint="33"/>
        <w:rPr>
          <w:b/>
          <w:i/>
          <w:noProof/>
          <w:sz w:val="40"/>
          <w:szCs w:val="40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F05B51" w:rsidRPr="00BF67C1" w:rsidRDefault="00F05B51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OVE UPUTE SASTAVNI SU DIO JAVNOG POZIVA ZA SUFINA</w:t>
      </w:r>
      <w:r w:rsidR="00DE7E1F">
        <w:rPr>
          <w:b/>
          <w:i/>
          <w:noProof/>
          <w:szCs w:val="24"/>
          <w:lang w:val="hr-HR"/>
        </w:rPr>
        <w:t>NCIRANJE JAVNIH POTREBA U TEHNIČKOJ KULTURI</w:t>
      </w:r>
      <w:r w:rsidRPr="00BF67C1">
        <w:rPr>
          <w:b/>
          <w:i/>
          <w:noProof/>
          <w:szCs w:val="24"/>
          <w:lang w:val="hr-HR"/>
        </w:rPr>
        <w:t xml:space="preserve"> NA PODRUČJU GRADA NOVSKE ZA 2016. GODINU I BEZ  DETALJNOG UVIDA U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  <w:r w:rsidRPr="00BF67C1">
        <w:rPr>
          <w:b/>
          <w:i/>
          <w:noProof/>
          <w:szCs w:val="24"/>
          <w:lang w:val="hr-HR"/>
        </w:rPr>
        <w:t>UPUTE PRIJAVITELJ NEĆE MOĆI ISPRAVNO ISPUNITI PRIJAVU NA JAVNI POZIV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C25CB4" w:rsidRPr="00BF67C1" w:rsidRDefault="001D7AFF" w:rsidP="005823E5">
      <w:p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BF7806" w:rsidRPr="00BF67C1" w:rsidRDefault="00BF7806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BF7806" w:rsidRPr="00BF67C1" w:rsidRDefault="00BF7806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NA PODRUČJU GRADA NOVSKE ZA 2016. GODINU</w:t>
      </w:r>
    </w:p>
    <w:p w:rsidR="001D7AFF" w:rsidRPr="005823E5" w:rsidRDefault="001D7AFF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</w:t>
      </w:r>
      <w:r w:rsidR="00C25CB4" w:rsidRPr="005823E5">
        <w:rPr>
          <w:b/>
          <w:noProof/>
          <w:szCs w:val="24"/>
          <w:lang w:val="hr-HR"/>
        </w:rPr>
        <w:t xml:space="preserve"> pridonije</w:t>
      </w:r>
      <w:r w:rsidR="005823E5">
        <w:rPr>
          <w:b/>
          <w:noProof/>
          <w:szCs w:val="24"/>
          <w:lang w:val="hr-HR"/>
        </w:rPr>
        <w:t>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</w:t>
      </w:r>
      <w:r w:rsidR="00C25CB4" w:rsidRPr="005823E5">
        <w:rPr>
          <w:b/>
          <w:noProof/>
          <w:szCs w:val="24"/>
          <w:lang w:val="hr-HR"/>
        </w:rPr>
        <w:t>tječaja i prioriteti z</w:t>
      </w:r>
      <w:r w:rsidR="005823E5">
        <w:rPr>
          <w:b/>
          <w:noProof/>
          <w:szCs w:val="24"/>
          <w:lang w:val="hr-HR"/>
        </w:rPr>
        <w:t>a dodjelu sredstava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</w:t>
      </w:r>
      <w:r w:rsidR="00C25CB4" w:rsidRPr="005823E5">
        <w:rPr>
          <w:b/>
          <w:noProof/>
          <w:szCs w:val="24"/>
          <w:lang w:val="hr-HR"/>
        </w:rPr>
        <w:t>nosi i ukupn</w:t>
      </w:r>
      <w:r w:rsidR="005823E5">
        <w:rPr>
          <w:b/>
          <w:noProof/>
          <w:szCs w:val="24"/>
          <w:lang w:val="hr-HR"/>
        </w:rPr>
        <w:t>a vrijednost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BA3D3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 xml:space="preserve"> Prihvatljivi prijavitelji: TKO MOŽE PODNIJETI PRIJAVU?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="00BA3D39"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8D2C53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2.3.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Prihvatljivi troškovi koji će se financirati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2.4. </w:t>
      </w:r>
      <w:r w:rsidR="00BF7806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KAKO SE PRIJAVITI?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BA3D39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 w:rsidR="00BA3D39">
        <w:rPr>
          <w:b/>
          <w:noProof/>
          <w:szCs w:val="24"/>
          <w:lang w:val="hr-HR"/>
        </w:rPr>
        <w:t>nog obrasca</w:t>
      </w:r>
    </w:p>
    <w:p w:rsidR="00BA3D39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C25CB4" w:rsidRPr="005823E5">
        <w:rPr>
          <w:b/>
          <w:noProof/>
          <w:szCs w:val="24"/>
          <w:lang w:val="hr-HR"/>
        </w:rPr>
        <w:t>2.4.2. Sadržaj obrasca pror</w:t>
      </w:r>
      <w:r w:rsidR="00460AA1">
        <w:rPr>
          <w:b/>
          <w:noProof/>
          <w:szCs w:val="24"/>
          <w:lang w:val="hr-HR"/>
        </w:rPr>
        <w:t>ačuna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2.4.3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2.4.4</w:t>
      </w:r>
      <w:r w:rsidR="001D7AFF" w:rsidRPr="005823E5">
        <w:rPr>
          <w:b/>
          <w:noProof/>
          <w:szCs w:val="24"/>
          <w:lang w:val="hr-HR"/>
        </w:rPr>
        <w:t>. Rok za slanje prijave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2.4.5</w:t>
      </w:r>
      <w:r w:rsidR="001D7AFF" w:rsidRPr="005823E5">
        <w:rPr>
          <w:b/>
          <w:noProof/>
          <w:szCs w:val="24"/>
          <w:lang w:val="hr-HR"/>
        </w:rPr>
        <w:t>. Kome se obratiti ukoliko imate pitanja?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2.5. 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>Procjena prijava i donošenje</w:t>
      </w:r>
      <w:r w:rsidR="00C25CB4" w:rsidRPr="005823E5">
        <w:rPr>
          <w:b/>
          <w:noProof/>
          <w:szCs w:val="24"/>
          <w:lang w:val="hr-HR"/>
        </w:rPr>
        <w:t xml:space="preserve"> odluke</w:t>
      </w:r>
      <w:r w:rsidR="005823E5">
        <w:rPr>
          <w:b/>
          <w:noProof/>
          <w:szCs w:val="24"/>
          <w:lang w:val="hr-HR"/>
        </w:rPr>
        <w:t xml:space="preserve"> o dodjeli sredstava</w:t>
      </w:r>
    </w:p>
    <w:p w:rsidR="008D2C53" w:rsidRPr="005823E5" w:rsidRDefault="008D2C53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</w:t>
      </w:r>
      <w:r w:rsidR="00704805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="00BA3D39">
        <w:rPr>
          <w:b/>
          <w:noProof/>
          <w:szCs w:val="24"/>
          <w:lang w:val="hr-HR"/>
        </w:rPr>
        <w:t>Objava o</w:t>
      </w:r>
      <w:r w:rsidR="00704805" w:rsidRPr="005823E5">
        <w:rPr>
          <w:b/>
          <w:noProof/>
          <w:szCs w:val="24"/>
          <w:lang w:val="hr-HR"/>
        </w:rPr>
        <w:t>bavijest</w:t>
      </w:r>
      <w:r w:rsidR="00BA3D39">
        <w:rPr>
          <w:b/>
          <w:noProof/>
          <w:szCs w:val="24"/>
          <w:lang w:val="hr-HR"/>
        </w:rPr>
        <w:t xml:space="preserve">o o </w:t>
      </w:r>
      <w:r w:rsidR="00704805" w:rsidRPr="005823E5">
        <w:rPr>
          <w:b/>
          <w:noProof/>
          <w:szCs w:val="24"/>
          <w:lang w:val="hr-HR"/>
        </w:rPr>
        <w:t xml:space="preserve">odluci </w:t>
      </w:r>
      <w:r w:rsidR="00C25CB4" w:rsidRPr="005823E5">
        <w:rPr>
          <w:b/>
          <w:noProof/>
          <w:szCs w:val="24"/>
          <w:lang w:val="hr-HR"/>
        </w:rPr>
        <w:t>o dodjeli financijskih sreds</w:t>
      </w:r>
      <w:r w:rsidR="005823E5">
        <w:rPr>
          <w:b/>
          <w:noProof/>
          <w:szCs w:val="24"/>
          <w:lang w:val="hr-HR"/>
        </w:rPr>
        <w:t>tava</w:t>
      </w:r>
    </w:p>
    <w:p w:rsidR="00DE66DC" w:rsidRPr="005823E5" w:rsidRDefault="00DE66D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2.7. 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 xml:space="preserve">  Postupak ugovaranja</w:t>
      </w:r>
    </w:p>
    <w:p w:rsidR="003C4173" w:rsidRPr="005823E5" w:rsidRDefault="003C4173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3C4173" w:rsidRPr="00BA3D39" w:rsidRDefault="00BA3D39" w:rsidP="00BA3D39">
      <w:pPr>
        <w:shd w:val="clear" w:color="auto" w:fill="FFFFFF" w:themeFill="background1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704805" w:rsidRPr="005823E5" w:rsidRDefault="00704805" w:rsidP="00BF67C1">
      <w:pPr>
        <w:rPr>
          <w:b/>
          <w:noProof/>
          <w:szCs w:val="24"/>
          <w:lang w:val="hr-HR"/>
        </w:rPr>
      </w:pPr>
    </w:p>
    <w:p w:rsidR="008D2C53" w:rsidRPr="005823E5" w:rsidRDefault="0063685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="00C25CB4" w:rsidRPr="005823E5">
        <w:rPr>
          <w:b/>
          <w:noProof/>
          <w:szCs w:val="24"/>
          <w:lang w:val="hr-HR"/>
        </w:rPr>
        <w:t xml:space="preserve"> DOKUMENTACIJ</w:t>
      </w:r>
      <w:r w:rsidR="005823E5" w:rsidRPr="005823E5">
        <w:rPr>
          <w:b/>
          <w:noProof/>
          <w:szCs w:val="24"/>
          <w:lang w:val="hr-HR"/>
        </w:rPr>
        <w:t>E</w:t>
      </w:r>
      <w:r>
        <w:rPr>
          <w:b/>
          <w:noProof/>
          <w:szCs w:val="24"/>
          <w:lang w:val="hr-HR"/>
        </w:rPr>
        <w:t xml:space="preserve"> JAVNOG POZIVA</w:t>
      </w: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BF67C1">
      <w:pPr>
        <w:rPr>
          <w:b/>
          <w:noProof/>
          <w:szCs w:val="24"/>
          <w:lang w:val="hr-HR"/>
        </w:rPr>
      </w:pPr>
    </w:p>
    <w:p w:rsidR="00693580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NA PODRUČJU GRADA NOVSKE ZA 2016. GODINU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8350DA" w:rsidP="00BE01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Razvoj tehničke kulture</w:t>
      </w:r>
      <w:r w:rsidR="0001089C">
        <w:rPr>
          <w:noProof/>
          <w:szCs w:val="24"/>
          <w:lang w:val="hr-HR"/>
        </w:rPr>
        <w:t xml:space="preserve"> u lokalnoj zajednici </w:t>
      </w:r>
      <w:r w:rsidR="001D7AFF" w:rsidRPr="00BF67C1">
        <w:rPr>
          <w:noProof/>
          <w:szCs w:val="24"/>
          <w:lang w:val="hr-HR"/>
        </w:rPr>
        <w:t xml:space="preserve"> najvećim dijelom, a najčešće i isključivo, financira se  sredstvima lokalnih proračuna. Financijska po</w:t>
      </w:r>
      <w:r w:rsidR="00460AA1">
        <w:rPr>
          <w:noProof/>
          <w:szCs w:val="24"/>
          <w:lang w:val="hr-HR"/>
        </w:rPr>
        <w:t xml:space="preserve">drška gradova i općina </w:t>
      </w:r>
      <w:r w:rsidR="001D7AFF" w:rsidRPr="00BF67C1">
        <w:rPr>
          <w:noProof/>
          <w:szCs w:val="24"/>
          <w:lang w:val="hr-HR"/>
        </w:rPr>
        <w:t xml:space="preserve"> udrugama</w:t>
      </w:r>
      <w:r w:rsidR="00460AA1">
        <w:rPr>
          <w:noProof/>
          <w:szCs w:val="24"/>
          <w:lang w:val="hr-HR"/>
        </w:rPr>
        <w:t xml:space="preserve"> u tehničkoj kulturi</w:t>
      </w:r>
      <w:r w:rsidR="001D7AFF" w:rsidRPr="00BF67C1">
        <w:rPr>
          <w:noProof/>
          <w:szCs w:val="24"/>
          <w:lang w:val="hr-HR"/>
        </w:rPr>
        <w:t xml:space="preserve"> za programe, projekte i aktivnosti kojima se zadovoljava</w:t>
      </w:r>
      <w:r>
        <w:rPr>
          <w:noProof/>
          <w:szCs w:val="24"/>
          <w:lang w:val="hr-HR"/>
        </w:rPr>
        <w:t xml:space="preserve"> najveći dio javnih potreba u tehničkoj kulturi</w:t>
      </w:r>
      <w:r w:rsidR="001D7AFF" w:rsidRPr="00BF67C1">
        <w:rPr>
          <w:noProof/>
          <w:szCs w:val="24"/>
          <w:lang w:val="hr-HR"/>
        </w:rPr>
        <w:t xml:space="preserve"> jedinice lokalne samouprave zato je nezaobilazna  i nezamjenj</w:t>
      </w:r>
      <w:r w:rsidR="00BE01E2">
        <w:rPr>
          <w:noProof/>
          <w:szCs w:val="24"/>
          <w:lang w:val="hr-HR"/>
        </w:rPr>
        <w:t>iva jer jamči opstanak tehničke kulture u lokalnoj zajednici.</w:t>
      </w:r>
      <w:r w:rsidR="001D7AFF" w:rsidRPr="00BF67C1">
        <w:rPr>
          <w:noProof/>
          <w:szCs w:val="24"/>
          <w:lang w:val="hr-HR"/>
        </w:rPr>
        <w:t xml:space="preserve"> 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BE01E2" w:rsidRPr="00BE01E2" w:rsidRDefault="008350DA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Zakonom o tehničkoj kulturi (</w:t>
      </w:r>
      <w:r w:rsidRPr="008350DA">
        <w:rPr>
          <w:color w:val="414145"/>
          <w:sz w:val="21"/>
          <w:szCs w:val="21"/>
          <w:shd w:val="clear" w:color="auto" w:fill="FFFFFF" w:themeFill="background1"/>
        </w:rPr>
        <w:t>NN 76/93, 11/94, 38/09</w:t>
      </w:r>
      <w:r w:rsidR="001D7AFF" w:rsidRPr="00BF67C1">
        <w:rPr>
          <w:noProof/>
          <w:szCs w:val="24"/>
          <w:lang w:val="hr-HR"/>
        </w:rPr>
        <w:t>) određeno</w:t>
      </w:r>
      <w:r>
        <w:rPr>
          <w:noProof/>
          <w:szCs w:val="24"/>
          <w:lang w:val="hr-HR"/>
        </w:rPr>
        <w:t xml:space="preserve"> je da </w:t>
      </w:r>
      <w:r w:rsidR="00BE01E2">
        <w:rPr>
          <w:color w:val="000000"/>
          <w:szCs w:val="24"/>
          <w:lang w:val="hr-HR" w:eastAsia="hr-HR"/>
        </w:rPr>
        <w:t>j</w:t>
      </w:r>
      <w:r w:rsidR="00BE01E2" w:rsidRPr="00BE01E2">
        <w:rPr>
          <w:color w:val="000000"/>
          <w:szCs w:val="24"/>
          <w:lang w:val="hr-HR" w:eastAsia="hr-HR"/>
        </w:rPr>
        <w:t>avne potrebe jedinica lokalne samouprave u tehničkoj kulturi za koje se sredstva osiguravaju i iz proračuna županije, Grada Zagreba, grada i općine jesu aktivnosti, poslovi i djelatnosti lokalnog značenja koje one utvrde kao svoje javne potrebe u svezi sa djelovanjem zajednica i saveza tehničke kulture, koji se osnivaju za područje županije, Grada Zagreba, grada i općine te udruga tehničke kulture i to: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1. poticanjem i promicanjem tehničke kulture;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2. programima odgoja, obrazovanja i osposobljavanja djece i mladeži za stjecanje tehničkih, tehnoloških i informatičkih znanja i vještina,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3. specifičnim programima odgoja, obrazovanja i osposobljavanja djece i mladeži za stjecanje tehničkih, tehnoloških i informatičkih znanja i vještina koji obuhvaćaju djecu s posebnim potrebama,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4. programima prekvalifikacije i dokvalifikacije djelatnika i programima organiziranja inventivnog rada,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5. organiziranjem promaknuća tehnoloških inovacija (izložbi, sajmova i sl.)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6. nabavkom opreme i održavanjem objekata tehničke kulture od interesa za županiju, Grad Zagreb, grad i općinu. </w:t>
      </w:r>
    </w:p>
    <w:p w:rsidR="00BE01E2" w:rsidRPr="00BE01E2" w:rsidRDefault="00BE01E2" w:rsidP="00BE01E2">
      <w:pPr>
        <w:spacing w:beforeLines="30" w:before="72" w:afterLines="30" w:after="72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Program javnih potreba u tehničkoj kulturi iz stavka 1. ovoga članka donosi predstavničko tijelo županije, Grada Zagreba, grada i općine, na prijedlog općinskog načelnika, gradonačelnika, gradonačelnika Grada Zagreba, odnosno župana, zajedno s godišnjim proračunom.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1D7AFF" w:rsidRPr="00460AA1" w:rsidRDefault="001D7AFF" w:rsidP="00460AA1">
      <w:pPr>
        <w:spacing w:beforeLines="30" w:before="72" w:afterLines="30" w:after="72"/>
        <w:jc w:val="both"/>
        <w:rPr>
          <w:color w:val="000000"/>
          <w:szCs w:val="24"/>
          <w:u w:val="single"/>
          <w:lang w:val="hr-HR" w:eastAsia="hr-HR"/>
        </w:rPr>
      </w:pPr>
      <w:r w:rsidRPr="00BF67C1">
        <w:rPr>
          <w:noProof/>
          <w:szCs w:val="24"/>
          <w:lang w:val="hr-HR"/>
        </w:rPr>
        <w:t>Zakonom je određeno, također</w:t>
      </w:r>
      <w:r w:rsidRPr="00BE01E2">
        <w:rPr>
          <w:noProof/>
          <w:szCs w:val="24"/>
          <w:lang w:val="hr-HR"/>
        </w:rPr>
        <w:t xml:space="preserve">,  da  </w:t>
      </w:r>
      <w:r w:rsidR="00BE01E2" w:rsidRPr="00BE01E2">
        <w:rPr>
          <w:color w:val="000000"/>
          <w:szCs w:val="24"/>
          <w:lang w:val="hr-HR" w:eastAsia="hr-HR"/>
        </w:rPr>
        <w:t xml:space="preserve">Ministarstvo, te </w:t>
      </w:r>
      <w:r w:rsidR="00BE01E2" w:rsidRPr="00BE01E2">
        <w:rPr>
          <w:color w:val="000000"/>
          <w:szCs w:val="24"/>
          <w:lang w:val="hr-HR"/>
        </w:rPr>
        <w:t xml:space="preserve">predstavnička tijela </w:t>
      </w:r>
      <w:r w:rsidR="00BE01E2" w:rsidRPr="00BE01E2">
        <w:rPr>
          <w:color w:val="000000"/>
          <w:szCs w:val="24"/>
          <w:lang w:val="hr-HR" w:eastAsia="hr-HR"/>
        </w:rPr>
        <w:t>županija, Grada Zagreba, grada i općine, mogu povjeriti Hrvatskoj zajednici tehničke kulture, odnosno drugom udruženju udruga tehničke kulture, određene stručne poslove u svezi s proračunskim financiranjem tehničke kulture.</w:t>
      </w:r>
      <w:r w:rsidR="00BE01E2" w:rsidRPr="00BE01E2">
        <w:rPr>
          <w:color w:val="000000"/>
          <w:szCs w:val="24"/>
          <w:u w:val="single"/>
          <w:lang w:val="hr-HR" w:eastAsia="hr-HR"/>
        </w:rPr>
        <w:t>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</w:t>
      </w:r>
      <w:r w:rsidR="00460AA1">
        <w:rPr>
          <w:noProof/>
          <w:szCs w:val="24"/>
          <w:lang w:val="hr-HR"/>
        </w:rPr>
        <w:t>rogramom javnih potreba u tehničkoj kulturi</w:t>
      </w:r>
      <w:r w:rsidRPr="00BF67C1">
        <w:rPr>
          <w:noProof/>
          <w:szCs w:val="24"/>
          <w:lang w:val="hr-HR"/>
        </w:rPr>
        <w:t xml:space="preserve"> Grada Novske za 2016. godinu definirani su ciljevi koji se u oblasti novljanskog </w:t>
      </w:r>
      <w:r w:rsidR="00D934E6">
        <w:rPr>
          <w:noProof/>
          <w:szCs w:val="24"/>
          <w:lang w:val="hr-HR"/>
        </w:rPr>
        <w:t>tehnička kultura</w:t>
      </w:r>
      <w:r w:rsidRPr="00BF67C1">
        <w:rPr>
          <w:noProof/>
          <w:szCs w:val="24"/>
          <w:lang w:val="hr-HR"/>
        </w:rPr>
        <w:t xml:space="preserve">a žele postići u jednogodišnjem razdoblju i osigurana su sredstva, između ostaloga, i za programe </w:t>
      </w:r>
      <w:r w:rsidR="006D62A4">
        <w:rPr>
          <w:noProof/>
          <w:szCs w:val="24"/>
          <w:lang w:val="hr-HR"/>
        </w:rPr>
        <w:t xml:space="preserve">i projekte koje provode </w:t>
      </w:r>
      <w:r w:rsidRPr="00BF67C1">
        <w:rPr>
          <w:noProof/>
          <w:szCs w:val="24"/>
          <w:lang w:val="hr-HR"/>
        </w:rPr>
        <w:t xml:space="preserve"> udruge</w:t>
      </w:r>
      <w:r w:rsidR="006D62A4">
        <w:rPr>
          <w:noProof/>
          <w:szCs w:val="24"/>
          <w:lang w:val="hr-HR"/>
        </w:rPr>
        <w:t xml:space="preserve"> tehničkoj kulturi</w:t>
      </w:r>
      <w:r w:rsidRPr="00BF67C1">
        <w:rPr>
          <w:noProof/>
          <w:szCs w:val="24"/>
          <w:lang w:val="hr-HR"/>
        </w:rPr>
        <w:t xml:space="preserve">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6D62A4" w:rsidP="00BF67C1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Financiranje javnih </w:t>
      </w:r>
      <w:r w:rsidR="00232A0A">
        <w:rPr>
          <w:noProof/>
          <w:szCs w:val="24"/>
          <w:lang w:val="hr-HR"/>
        </w:rPr>
        <w:t>potreb</w:t>
      </w:r>
      <w:r>
        <w:rPr>
          <w:noProof/>
          <w:szCs w:val="24"/>
          <w:lang w:val="hr-HR"/>
        </w:rPr>
        <w:t>a u tehničkoj kulturi</w:t>
      </w:r>
      <w:r w:rsidR="001D7AFF" w:rsidRPr="00BF67C1">
        <w:rPr>
          <w:noProof/>
          <w:szCs w:val="24"/>
          <w:lang w:val="hr-HR"/>
        </w:rPr>
        <w:t xml:space="preserve"> na opisani način donosi kvalitativne promjene u pristupu dodjele sredstva jer primjenom propisane jedinstvene metodologije  jamči u tom postupku veći stupanj transparentnosti, objektivnosti i pravednosti. S druge pak strane, primjena spomenute Uredbe i namet  ispunjenja svih  obveza koje propisuje i za  davatelja </w:t>
      </w:r>
      <w:r w:rsidR="001D7AFF" w:rsidRPr="00BF67C1">
        <w:rPr>
          <w:noProof/>
          <w:szCs w:val="24"/>
          <w:lang w:val="hr-HR"/>
        </w:rPr>
        <w:lastRenderedPageBreak/>
        <w:t>sredstava i za udruge  znači potrebu velike prilagodbe novom načinu rada ali i stvarnu potrebu promjene načina ponašanja i podizanje razine odgovornosti  pri   raspolaganju i tr</w:t>
      </w:r>
      <w:r w:rsidR="006F0CEB" w:rsidRPr="00BF67C1">
        <w:rPr>
          <w:noProof/>
          <w:szCs w:val="24"/>
          <w:lang w:val="hr-HR"/>
        </w:rPr>
        <w:t xml:space="preserve">ošenju javnog novca te u ispravnom tumačenju </w:t>
      </w:r>
      <w:r w:rsidR="001D7AFF" w:rsidRPr="00BF67C1">
        <w:rPr>
          <w:noProof/>
          <w:szCs w:val="24"/>
          <w:lang w:val="hr-HR"/>
        </w:rPr>
        <w:t xml:space="preserve"> pojma  „</w:t>
      </w:r>
      <w:r w:rsidR="006F0CEB" w:rsidRPr="00BF67C1">
        <w:rPr>
          <w:noProof/>
          <w:szCs w:val="24"/>
          <w:lang w:val="hr-HR"/>
        </w:rPr>
        <w:t xml:space="preserve"> Program za opće dobro“</w:t>
      </w:r>
      <w:r w:rsidR="001D7AFF" w:rsidRPr="00BF67C1">
        <w:rPr>
          <w:noProof/>
          <w:szCs w:val="24"/>
          <w:lang w:val="hr-HR"/>
        </w:rPr>
        <w:t xml:space="preserve"> .</w:t>
      </w:r>
    </w:p>
    <w:p w:rsidR="008D2C53" w:rsidRPr="00BF67C1" w:rsidRDefault="008D2C53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1D7AFF" w:rsidRPr="00BF67C1" w:rsidRDefault="001D7AFF" w:rsidP="00575405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</w:t>
      </w:r>
      <w:r w:rsidR="00575405">
        <w:rPr>
          <w:noProof/>
          <w:szCs w:val="24"/>
          <w:lang w:val="hr-HR"/>
        </w:rPr>
        <w:t>nih potreba u</w:t>
      </w:r>
      <w:r w:rsidR="006D62A4">
        <w:rPr>
          <w:noProof/>
          <w:szCs w:val="24"/>
          <w:lang w:val="hr-HR"/>
        </w:rPr>
        <w:t xml:space="preserve"> tehničkoj</w:t>
      </w:r>
      <w:r w:rsidR="00575405">
        <w:rPr>
          <w:noProof/>
          <w:szCs w:val="24"/>
          <w:lang w:val="hr-HR"/>
        </w:rPr>
        <w:t xml:space="preserve"> kulturi</w:t>
      </w:r>
      <w:r w:rsidR="001E5227" w:rsidRPr="00BF67C1">
        <w:rPr>
          <w:noProof/>
          <w:szCs w:val="24"/>
          <w:lang w:val="hr-HR"/>
        </w:rPr>
        <w:t xml:space="preserve"> na području Grada Novske  koji</w:t>
      </w:r>
      <w:r w:rsidR="00575405">
        <w:rPr>
          <w:noProof/>
          <w:szCs w:val="24"/>
          <w:lang w:val="hr-HR"/>
        </w:rPr>
        <w:t xml:space="preserve"> provode novljanske </w:t>
      </w:r>
      <w:r w:rsidRPr="00BF67C1">
        <w:rPr>
          <w:noProof/>
          <w:szCs w:val="24"/>
          <w:lang w:val="hr-HR"/>
        </w:rPr>
        <w:t xml:space="preserve"> udruge</w:t>
      </w:r>
      <w:r w:rsidR="00575405">
        <w:rPr>
          <w:noProof/>
          <w:szCs w:val="24"/>
          <w:lang w:val="hr-HR"/>
        </w:rPr>
        <w:t xml:space="preserve"> u tehničkoj kulturi.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Prioritetno područje 1</w:t>
      </w:r>
    </w:p>
    <w:p w:rsidR="009C7409" w:rsidRPr="00BF67C1" w:rsidRDefault="009C7409" w:rsidP="00BF67C1">
      <w:pPr>
        <w:jc w:val="both"/>
        <w:rPr>
          <w:noProof/>
          <w:szCs w:val="24"/>
          <w:lang w:val="hr-HR"/>
        </w:rPr>
      </w:pPr>
    </w:p>
    <w:p w:rsidR="005D55CE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SUFINANCIRANJE REDOVNOG RADA </w:t>
      </w:r>
      <w:r w:rsidR="005D55CE">
        <w:rPr>
          <w:b/>
          <w:noProof/>
          <w:szCs w:val="24"/>
          <w:lang w:val="hr-HR"/>
        </w:rPr>
        <w:t xml:space="preserve">UDRUGA TEHNIČKE KULTURE </w:t>
      </w:r>
      <w:r w:rsidRPr="00BF67C1">
        <w:rPr>
          <w:b/>
          <w:noProof/>
          <w:szCs w:val="24"/>
          <w:lang w:val="hr-HR"/>
        </w:rPr>
        <w:t xml:space="preserve">NA PODRUČJU GRADA NOVSKE </w:t>
      </w:r>
      <w:r w:rsidR="002C0625">
        <w:rPr>
          <w:b/>
          <w:noProof/>
          <w:szCs w:val="24"/>
          <w:lang w:val="hr-HR"/>
        </w:rPr>
        <w:t>ZA 2016. GODINU</w:t>
      </w:r>
    </w:p>
    <w:p w:rsidR="001D7AFF" w:rsidRPr="00BF67C1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384078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384078">
        <w:rPr>
          <w:szCs w:val="24"/>
          <w:lang w:val="hr-HR"/>
        </w:rPr>
        <w:t>osigurati sredstva za osnovne potr</w:t>
      </w:r>
      <w:r w:rsidR="00384078" w:rsidRPr="00384078">
        <w:rPr>
          <w:szCs w:val="24"/>
          <w:lang w:val="hr-HR"/>
        </w:rPr>
        <w:t xml:space="preserve">ebe svakog novljanskog </w:t>
      </w:r>
      <w:r w:rsidRPr="00384078">
        <w:rPr>
          <w:szCs w:val="24"/>
          <w:lang w:val="hr-HR"/>
        </w:rPr>
        <w:t xml:space="preserve"> kluba</w:t>
      </w:r>
      <w:r w:rsidR="00384078" w:rsidRPr="00384078">
        <w:rPr>
          <w:szCs w:val="24"/>
          <w:lang w:val="hr-HR"/>
        </w:rPr>
        <w:t xml:space="preserve"> tehničke kulture</w:t>
      </w:r>
      <w:r w:rsidRPr="00384078">
        <w:rPr>
          <w:szCs w:val="24"/>
          <w:lang w:val="hr-HR"/>
        </w:rPr>
        <w:t xml:space="preserve">, člana </w:t>
      </w:r>
      <w:r w:rsidR="00384078">
        <w:rPr>
          <w:szCs w:val="24"/>
          <w:lang w:val="hr-HR"/>
        </w:rPr>
        <w:t>Gradske zajednice tehničke kulture Novska</w:t>
      </w:r>
      <w:r w:rsidRPr="00384078">
        <w:rPr>
          <w:szCs w:val="24"/>
          <w:lang w:val="hr-HR"/>
        </w:rPr>
        <w:t xml:space="preserve">, </w:t>
      </w:r>
    </w:p>
    <w:p w:rsidR="001D7AFF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osigurati da se što veći broj </w:t>
      </w:r>
      <w:r w:rsidR="00384078">
        <w:rPr>
          <w:szCs w:val="24"/>
          <w:lang w:val="hr-HR"/>
        </w:rPr>
        <w:t>djece i mladeži uključi u tehničku kulturu</w:t>
      </w:r>
      <w:r w:rsidRPr="00BF67C1">
        <w:rPr>
          <w:szCs w:val="24"/>
          <w:lang w:val="hr-HR"/>
        </w:rPr>
        <w:t>,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Ukupno osigurana sredstva za prioritetno područje :…………………. 1</w:t>
      </w:r>
      <w:r w:rsidR="00220064">
        <w:rPr>
          <w:szCs w:val="24"/>
          <w:lang w:val="hr-HR"/>
        </w:rPr>
        <w:t>0</w:t>
      </w:r>
      <w:r w:rsidRPr="002C37E2">
        <w:rPr>
          <w:szCs w:val="24"/>
          <w:lang w:val="hr-HR"/>
        </w:rPr>
        <w:t>.</w:t>
      </w:r>
      <w:r w:rsidR="00220064">
        <w:rPr>
          <w:szCs w:val="24"/>
          <w:lang w:val="hr-HR"/>
        </w:rPr>
        <w:t>000,00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 xml:space="preserve">kuna. 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Najniži iznos koji se može dodijeliti za ovo prioritet</w:t>
      </w:r>
      <w:r w:rsidR="00220064">
        <w:rPr>
          <w:szCs w:val="24"/>
          <w:lang w:val="hr-HR"/>
        </w:rPr>
        <w:t>no područje: ……</w:t>
      </w:r>
      <w:r w:rsidR="0096648F">
        <w:rPr>
          <w:szCs w:val="24"/>
          <w:lang w:val="hr-HR"/>
        </w:rPr>
        <w:t>…..500</w:t>
      </w:r>
      <w:r w:rsidR="00C62F70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Najviši  iznos koji se može dodijeliti za ovo prioritetno područje :……</w:t>
      </w:r>
      <w:r w:rsidR="00220064">
        <w:rPr>
          <w:szCs w:val="24"/>
          <w:lang w:val="hr-HR"/>
        </w:rPr>
        <w:t xml:space="preserve"> 10.000,00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kuna.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Okvirni broj </w:t>
      </w:r>
      <w:r w:rsidR="00220064">
        <w:rPr>
          <w:szCs w:val="24"/>
          <w:lang w:val="hr-HR"/>
        </w:rPr>
        <w:t xml:space="preserve">udruga koje će se financirati: </w:t>
      </w:r>
      <w:r w:rsidR="000569E2">
        <w:rPr>
          <w:szCs w:val="24"/>
          <w:lang w:val="hr-HR"/>
        </w:rPr>
        <w:t>3</w:t>
      </w:r>
      <w:r w:rsidRPr="002C37E2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Prioritetno područje 2</w:t>
      </w:r>
    </w:p>
    <w:p w:rsidR="009C7409" w:rsidRPr="00BF67C1" w:rsidRDefault="009C7409" w:rsidP="00BF67C1">
      <w:pPr>
        <w:jc w:val="both"/>
        <w:rPr>
          <w:szCs w:val="24"/>
          <w:lang w:val="hr-HR"/>
        </w:rPr>
      </w:pPr>
    </w:p>
    <w:p w:rsidR="00384078" w:rsidRDefault="001D7AFF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SUFINANCIRANJE </w:t>
      </w:r>
      <w:r w:rsidR="00384078">
        <w:rPr>
          <w:b/>
          <w:szCs w:val="24"/>
          <w:lang w:val="hr-HR"/>
        </w:rPr>
        <w:t xml:space="preserve">NABAVE OPREME UDRUGAMA U TEHNIČKOJ KULTURI </w:t>
      </w:r>
      <w:r w:rsidR="00220064">
        <w:rPr>
          <w:b/>
          <w:szCs w:val="24"/>
          <w:lang w:val="hr-HR"/>
        </w:rPr>
        <w:t>NA PODRUČJU GRADA NOVSKE</w:t>
      </w:r>
      <w:r w:rsidR="002C0625">
        <w:rPr>
          <w:b/>
          <w:szCs w:val="24"/>
          <w:lang w:val="hr-HR"/>
        </w:rPr>
        <w:t xml:space="preserve"> ZA 2016. GODINU</w:t>
      </w:r>
    </w:p>
    <w:p w:rsidR="001D7AFF" w:rsidRDefault="001D7AFF" w:rsidP="00BF67C1">
      <w:pPr>
        <w:jc w:val="both"/>
        <w:rPr>
          <w:b/>
          <w:szCs w:val="24"/>
          <w:lang w:val="hr-HR"/>
        </w:rPr>
      </w:pPr>
      <w:r w:rsidRPr="00C25107">
        <w:rPr>
          <w:b/>
          <w:szCs w:val="24"/>
          <w:lang w:val="hr-HR"/>
        </w:rPr>
        <w:t xml:space="preserve">Cilj koji se želi postići: </w:t>
      </w:r>
    </w:p>
    <w:p w:rsidR="006D62A4" w:rsidRPr="00C25107" w:rsidRDefault="006D62A4" w:rsidP="00BF67C1">
      <w:pPr>
        <w:jc w:val="both"/>
        <w:rPr>
          <w:b/>
          <w:szCs w:val="24"/>
          <w:lang w:val="hr-HR"/>
        </w:rPr>
      </w:pPr>
    </w:p>
    <w:p w:rsidR="001D7AFF" w:rsidRDefault="006D62A4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nabavom potrebne opreme omogućiti provođenje programa i aktivnosti udruga u tehničkoj kulturi  u cilju daljnjeg razvoja tehničke kulture na području Grada Novske</w:t>
      </w:r>
    </w:p>
    <w:p w:rsidR="006D62A4" w:rsidRPr="006D62A4" w:rsidRDefault="006D62A4" w:rsidP="006D62A4">
      <w:pPr>
        <w:pStyle w:val="Odlomakpopisa"/>
        <w:jc w:val="both"/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Ukupno osigurana sredstva za prioritetno podru</w:t>
      </w:r>
      <w:r w:rsidR="002A00EC" w:rsidRPr="00BF67C1">
        <w:rPr>
          <w:szCs w:val="24"/>
          <w:lang w:val="hr-HR"/>
        </w:rPr>
        <w:t xml:space="preserve">čje </w:t>
      </w:r>
      <w:r w:rsidR="00C513C2" w:rsidRPr="00BF67C1">
        <w:rPr>
          <w:szCs w:val="24"/>
          <w:lang w:val="hr-HR"/>
        </w:rPr>
        <w:t>:………………</w:t>
      </w:r>
      <w:r w:rsidR="002A00EC" w:rsidRPr="00BF67C1">
        <w:rPr>
          <w:szCs w:val="24"/>
          <w:lang w:val="hr-HR"/>
        </w:rPr>
        <w:t>….</w:t>
      </w:r>
      <w:r w:rsidR="00C25107">
        <w:rPr>
          <w:szCs w:val="24"/>
          <w:lang w:val="hr-HR"/>
        </w:rPr>
        <w:t xml:space="preserve"> ……9.000,00</w:t>
      </w:r>
      <w:r w:rsidRPr="00BF67C1">
        <w:rPr>
          <w:szCs w:val="24"/>
          <w:lang w:val="hr-HR"/>
        </w:rPr>
        <w:t xml:space="preserve"> </w:t>
      </w:r>
      <w:r w:rsidR="00C25107">
        <w:rPr>
          <w:szCs w:val="24"/>
          <w:lang w:val="hr-HR"/>
        </w:rPr>
        <w:t>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Najniži iznos koji se može dodijeliti za ovo prioritet</w:t>
      </w:r>
      <w:r w:rsidR="00C513C2" w:rsidRPr="00BF67C1">
        <w:rPr>
          <w:szCs w:val="24"/>
          <w:lang w:val="hr-HR"/>
        </w:rPr>
        <w:t>no područje: …………</w:t>
      </w:r>
      <w:r w:rsidR="00C25107">
        <w:rPr>
          <w:szCs w:val="24"/>
          <w:lang w:val="hr-HR"/>
        </w:rPr>
        <w:t>.1</w:t>
      </w:r>
      <w:r w:rsidR="00C513C2" w:rsidRPr="00BF67C1">
        <w:rPr>
          <w:szCs w:val="24"/>
          <w:lang w:val="hr-HR"/>
        </w:rPr>
        <w:t>.000,00 kuna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Najviši  iznos koji se može dodijeliti za ovo prioritetno područje</w:t>
      </w:r>
      <w:r w:rsidR="00522A5E" w:rsidRPr="00BF67C1">
        <w:rPr>
          <w:szCs w:val="24"/>
          <w:lang w:val="hr-HR"/>
        </w:rPr>
        <w:t xml:space="preserve"> </w:t>
      </w:r>
      <w:r w:rsidR="00FF69E2" w:rsidRPr="00BF67C1">
        <w:rPr>
          <w:szCs w:val="24"/>
          <w:lang w:val="hr-HR"/>
        </w:rPr>
        <w:t>:……</w:t>
      </w:r>
      <w:r w:rsidR="002A00EC" w:rsidRPr="00BF67C1">
        <w:rPr>
          <w:szCs w:val="24"/>
          <w:lang w:val="hr-HR"/>
        </w:rPr>
        <w:t>...</w:t>
      </w:r>
      <w:r w:rsidR="00AA19B5">
        <w:rPr>
          <w:szCs w:val="24"/>
          <w:lang w:val="hr-HR"/>
        </w:rPr>
        <w:t>....  8</w:t>
      </w:r>
      <w:r w:rsidR="00C513C2" w:rsidRPr="00BF67C1">
        <w:rPr>
          <w:szCs w:val="24"/>
          <w:lang w:val="hr-HR"/>
        </w:rPr>
        <w:t>.000,00</w:t>
      </w:r>
      <w:r w:rsidRPr="00BF67C1">
        <w:rPr>
          <w:szCs w:val="24"/>
          <w:lang w:val="hr-HR"/>
        </w:rPr>
        <w:t>kuna.</w:t>
      </w:r>
    </w:p>
    <w:p w:rsidR="001D7AFF" w:rsidRPr="00BF67C1" w:rsidRDefault="001D7AFF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Okvirni broj </w:t>
      </w:r>
      <w:r w:rsidR="003547A4">
        <w:rPr>
          <w:szCs w:val="24"/>
          <w:lang w:val="hr-HR"/>
        </w:rPr>
        <w:t>udruga koje će se financirati: 3</w:t>
      </w:r>
      <w:r w:rsidRPr="00BF67C1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rPr>
          <w:szCs w:val="24"/>
          <w:lang w:val="hr-HR"/>
        </w:rPr>
      </w:pPr>
    </w:p>
    <w:p w:rsidR="00C157F4" w:rsidRPr="00BF67C1" w:rsidRDefault="0072601A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704805" w:rsidRPr="003D7455" w:rsidRDefault="0072601A" w:rsidP="003D7455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 xml:space="preserve">Prijavitelj u svojoj prijavi ne može tražiti </w:t>
      </w:r>
      <w:r w:rsidR="0086573E" w:rsidRPr="00BF67C1">
        <w:rPr>
          <w:color w:val="FF0000"/>
          <w:szCs w:val="24"/>
          <w:u w:val="single"/>
          <w:lang w:val="hr-HR"/>
        </w:rPr>
        <w:t>za svoj program/projek</w:t>
      </w:r>
      <w:r w:rsidR="00BF5A95" w:rsidRPr="00BF67C1">
        <w:rPr>
          <w:color w:val="FF0000"/>
          <w:szCs w:val="24"/>
          <w:u w:val="single"/>
          <w:lang w:val="hr-HR"/>
        </w:rPr>
        <w:t xml:space="preserve">t iznos manji ili viši </w:t>
      </w:r>
      <w:r w:rsidRPr="00BF67C1">
        <w:rPr>
          <w:color w:val="FF0000"/>
          <w:szCs w:val="24"/>
          <w:u w:val="single"/>
          <w:lang w:val="hr-HR"/>
        </w:rPr>
        <w:t xml:space="preserve"> od </w:t>
      </w:r>
      <w:r w:rsidR="00BF5A95" w:rsidRPr="00BF67C1">
        <w:rPr>
          <w:color w:val="FF0000"/>
          <w:szCs w:val="24"/>
          <w:u w:val="single"/>
          <w:lang w:val="hr-HR"/>
        </w:rPr>
        <w:t>najniže i najviše</w:t>
      </w:r>
      <w:r w:rsidR="006014DB" w:rsidRPr="00BF67C1">
        <w:rPr>
          <w:color w:val="FF0000"/>
          <w:szCs w:val="24"/>
          <w:u w:val="single"/>
          <w:lang w:val="hr-HR"/>
        </w:rPr>
        <w:t xml:space="preserve"> propisanog </w:t>
      </w:r>
      <w:r w:rsidRPr="00BF67C1">
        <w:rPr>
          <w:color w:val="FF0000"/>
          <w:szCs w:val="24"/>
          <w:u w:val="single"/>
          <w:lang w:val="hr-HR"/>
        </w:rPr>
        <w:t xml:space="preserve"> iznosa</w:t>
      </w:r>
      <w:r w:rsidR="000D3905" w:rsidRPr="00BF67C1">
        <w:rPr>
          <w:color w:val="FF0000"/>
          <w:szCs w:val="24"/>
          <w:u w:val="single"/>
          <w:lang w:val="hr-HR"/>
        </w:rPr>
        <w:t xml:space="preserve"> za svako prioritetno područje</w:t>
      </w:r>
      <w:r w:rsidRPr="00BF67C1">
        <w:rPr>
          <w:color w:val="FF0000"/>
          <w:szCs w:val="24"/>
          <w:u w:val="single"/>
          <w:lang w:val="hr-HR"/>
        </w:rPr>
        <w:t xml:space="preserve"> iz ovih uputa</w:t>
      </w:r>
      <w:r w:rsidR="000D3905" w:rsidRPr="00BF67C1">
        <w:rPr>
          <w:color w:val="FF0000"/>
          <w:szCs w:val="24"/>
          <w:u w:val="single"/>
          <w:lang w:val="hr-HR"/>
        </w:rPr>
        <w:t>.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 w:rsidR="00BA3D39"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8D2C53" w:rsidRPr="00BF67C1" w:rsidRDefault="008D2C53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</w:t>
      </w:r>
      <w:r w:rsidR="00035830" w:rsidRPr="00BF67C1">
        <w:rPr>
          <w:b/>
          <w:szCs w:val="24"/>
          <w:lang w:val="hr-HR"/>
        </w:rPr>
        <w:t>elji: TKO MOŽE PODNIJETI PRIJAVU</w:t>
      </w:r>
      <w:r w:rsidRPr="00BF67C1">
        <w:rPr>
          <w:b/>
          <w:szCs w:val="24"/>
          <w:lang w:val="hr-HR"/>
        </w:rPr>
        <w:t>?</w:t>
      </w:r>
    </w:p>
    <w:p w:rsidR="009C7409" w:rsidRPr="00BF67C1" w:rsidRDefault="009C7409" w:rsidP="00BF67C1">
      <w:pPr>
        <w:rPr>
          <w:szCs w:val="24"/>
          <w:lang w:val="hr-HR"/>
        </w:rPr>
      </w:pP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Poziv mogu se prijaviti Udruge koje su osnovane u skladu sa Zakonom o udrugama (Narodne novine, 7</w:t>
      </w:r>
      <w:r w:rsidR="00B66236" w:rsidRPr="00BF67C1">
        <w:rPr>
          <w:szCs w:val="24"/>
          <w:lang w:val="hr-HR"/>
        </w:rPr>
        <w:t>4/14). Udruge se smatraju pravnim  osobama registriranim</w:t>
      </w:r>
      <w:r w:rsidRPr="00BF67C1">
        <w:rPr>
          <w:szCs w:val="24"/>
          <w:lang w:val="hr-HR"/>
        </w:rPr>
        <w:t xml:space="preserve"> prema Zakonu o </w:t>
      </w:r>
      <w:r w:rsidRPr="00232A0A">
        <w:rPr>
          <w:szCs w:val="24"/>
          <w:lang w:val="hr-HR"/>
        </w:rPr>
        <w:t xml:space="preserve">udrugama, ciljno i prema djelatnostima </w:t>
      </w:r>
      <w:r w:rsidR="00EC0F38" w:rsidRPr="00232A0A">
        <w:rPr>
          <w:szCs w:val="24"/>
          <w:lang w:val="hr-HR"/>
        </w:rPr>
        <w:t xml:space="preserve">djeluju u jednom od </w:t>
      </w:r>
      <w:r w:rsidRPr="00232A0A">
        <w:rPr>
          <w:szCs w:val="24"/>
          <w:lang w:val="hr-HR"/>
        </w:rPr>
        <w:t xml:space="preserve"> područja</w:t>
      </w:r>
      <w:r w:rsidR="00EC0F38" w:rsidRPr="00232A0A">
        <w:rPr>
          <w:szCs w:val="24"/>
          <w:lang w:val="hr-HR"/>
        </w:rPr>
        <w:t xml:space="preserve"> tehničke kulture , što je vidljivo </w:t>
      </w:r>
      <w:r w:rsidRPr="00232A0A">
        <w:rPr>
          <w:szCs w:val="24"/>
          <w:lang w:val="hr-HR"/>
        </w:rPr>
        <w:t xml:space="preserve"> iz statuta udruge. </w:t>
      </w:r>
    </w:p>
    <w:p w:rsidR="00487717" w:rsidRPr="00B94EDF" w:rsidRDefault="00487717" w:rsidP="00BF67C1">
      <w:pPr>
        <w:jc w:val="both"/>
        <w:rPr>
          <w:color w:val="0070C0"/>
          <w:szCs w:val="24"/>
        </w:rPr>
      </w:pPr>
    </w:p>
    <w:p w:rsidR="00487717" w:rsidRPr="00232A0A" w:rsidRDefault="0048771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Da bi prijava i program udruge mogao biti uvršten u Program javnih potreba u </w:t>
      </w:r>
      <w:r w:rsidR="00D934E6" w:rsidRPr="00232A0A">
        <w:rPr>
          <w:szCs w:val="24"/>
          <w:lang w:val="hr-HR"/>
        </w:rPr>
        <w:t>tehničkoj kulturi</w:t>
      </w:r>
      <w:r w:rsidRPr="00232A0A">
        <w:rPr>
          <w:szCs w:val="24"/>
          <w:lang w:val="hr-HR"/>
        </w:rPr>
        <w:t xml:space="preserve"> predlagatelj mora zadovoljavati opće i posebne uvjete te dostaviti dokumentaciju koja se po istima traži.</w:t>
      </w:r>
    </w:p>
    <w:p w:rsidR="009C7409" w:rsidRPr="00B94EDF" w:rsidRDefault="009C7409" w:rsidP="00BF67C1">
      <w:pPr>
        <w:jc w:val="both"/>
        <w:rPr>
          <w:color w:val="0070C0"/>
          <w:szCs w:val="24"/>
          <w:lang w:val="hr-HR"/>
        </w:rPr>
      </w:pPr>
    </w:p>
    <w:p w:rsidR="001D7AFF" w:rsidRPr="00232A0A" w:rsidRDefault="001D7AFF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Na ovaj Poziv može se prijaviti udruga koja</w:t>
      </w:r>
      <w:r w:rsidR="009A0887" w:rsidRPr="00232A0A">
        <w:rPr>
          <w:b/>
          <w:szCs w:val="24"/>
          <w:lang w:val="hr-HR"/>
        </w:rPr>
        <w:t>/e</w:t>
      </w:r>
      <w:r w:rsidRPr="00232A0A">
        <w:rPr>
          <w:b/>
          <w:szCs w:val="24"/>
          <w:lang w:val="hr-HR"/>
        </w:rPr>
        <w:t>: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je upisana u Registar udruga Republike Hrvatske; 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upisana u Registar neprofitnih organiza</w:t>
      </w:r>
      <w:r w:rsidR="00DE1E7F" w:rsidRPr="00232A0A">
        <w:rPr>
          <w:szCs w:val="24"/>
          <w:lang w:val="hr-HR"/>
        </w:rPr>
        <w:t>cija pri Ministarstvu financija;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se svojim statutom opredijelila</w:t>
      </w:r>
      <w:r w:rsidR="00F40EC0" w:rsidRPr="00232A0A">
        <w:rPr>
          <w:szCs w:val="24"/>
          <w:lang w:val="hr-HR"/>
        </w:rPr>
        <w:t xml:space="preserve"> za obavljanje djelatnosti i aktivnosti </w:t>
      </w:r>
      <w:r w:rsidR="00983A98" w:rsidRPr="00232A0A">
        <w:rPr>
          <w:szCs w:val="24"/>
          <w:lang w:val="hr-HR"/>
        </w:rPr>
        <w:t>tehničke kulture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</w:t>
      </w:r>
      <w:r w:rsidR="00F40EC0" w:rsidRPr="00232A0A">
        <w:rPr>
          <w:szCs w:val="24"/>
          <w:lang w:val="hr-HR"/>
        </w:rPr>
        <w:t xml:space="preserve"> sjedište na području G</w:t>
      </w:r>
      <w:r w:rsidR="00983A98" w:rsidRPr="00232A0A">
        <w:rPr>
          <w:szCs w:val="24"/>
          <w:lang w:val="hr-HR"/>
        </w:rPr>
        <w:t>rada Novske najmanje tri mjeseca</w:t>
      </w:r>
      <w:r w:rsidRPr="00232A0A">
        <w:rPr>
          <w:szCs w:val="24"/>
          <w:lang w:val="hr-HR"/>
        </w:rPr>
        <w:t>,</w:t>
      </w:r>
      <w:r w:rsidR="00F40EC0" w:rsidRPr="00232A0A">
        <w:rPr>
          <w:szCs w:val="24"/>
          <w:lang w:val="hr-HR"/>
        </w:rPr>
        <w:t xml:space="preserve"> računajući od trenutka objave Javnog poziva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uredno ispunila</w:t>
      </w:r>
      <w:r w:rsidR="00F40EC0" w:rsidRPr="00232A0A">
        <w:rPr>
          <w:szCs w:val="24"/>
          <w:lang w:val="hr-HR"/>
        </w:rPr>
        <w:t xml:space="preserve"> obveze prema Zajednici i Gradu za primljenu donaciju u prethodnoj godini 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 odgovarajuće organizacijske kapacitete i ljudske resurse za provedbu projekta;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>se ne vodi kazneni postupak protiv osobe ovlaštene za zastupanje udruge  i voditelja programa/projekta, što se dokazuje Uvjerenjem o nekaž</w:t>
      </w:r>
      <w:r w:rsidR="0032503A" w:rsidRPr="00232A0A">
        <w:rPr>
          <w:szCs w:val="24"/>
          <w:lang w:val="hr-HR"/>
        </w:rPr>
        <w:t>njavanju Općinskog suda u Sisku, Stalna služba u Kutini</w:t>
      </w:r>
      <w:r w:rsidRPr="00232A0A">
        <w:rPr>
          <w:szCs w:val="24"/>
          <w:lang w:val="hr-HR"/>
        </w:rPr>
        <w:t>, ne starijim od 6 mjeseci</w:t>
      </w:r>
      <w:r w:rsidR="009848CF" w:rsidRPr="00232A0A">
        <w:rPr>
          <w:szCs w:val="24"/>
          <w:lang w:val="hr-HR"/>
        </w:rPr>
        <w:t xml:space="preserve"> od dana objave Javnog poziva</w:t>
      </w:r>
      <w:r w:rsidR="00983A98" w:rsidRPr="00232A0A">
        <w:rPr>
          <w:szCs w:val="24"/>
          <w:lang w:val="hr-HR"/>
        </w:rPr>
        <w:t xml:space="preserve"> (</w:t>
      </w:r>
      <w:r w:rsidR="00983A98" w:rsidRPr="00232A0A">
        <w:rPr>
          <w:b/>
          <w:szCs w:val="24"/>
          <w:lang w:val="hr-HR"/>
        </w:rPr>
        <w:t>ako se traž</w:t>
      </w:r>
      <w:r w:rsidR="00C14B0D" w:rsidRPr="00232A0A">
        <w:rPr>
          <w:b/>
          <w:szCs w:val="24"/>
          <w:lang w:val="hr-HR"/>
        </w:rPr>
        <w:t>e sredstva u iznosu većem od 3</w:t>
      </w:r>
      <w:r w:rsidR="00D378F3" w:rsidRPr="00232A0A">
        <w:rPr>
          <w:b/>
          <w:szCs w:val="24"/>
          <w:lang w:val="hr-HR"/>
        </w:rPr>
        <w:t>.</w:t>
      </w:r>
      <w:r w:rsidR="00983A98" w:rsidRPr="00232A0A">
        <w:rPr>
          <w:b/>
          <w:szCs w:val="24"/>
          <w:lang w:val="hr-HR"/>
        </w:rPr>
        <w:t>000,00 kuna)</w:t>
      </w:r>
      <w:r w:rsidR="00C14B0D" w:rsidRPr="00232A0A">
        <w:rPr>
          <w:b/>
          <w:szCs w:val="24"/>
          <w:lang w:val="hr-HR"/>
        </w:rPr>
        <w:t>.</w:t>
      </w:r>
    </w:p>
    <w:p w:rsidR="001D7AFF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ima podmirene sve doprinose te plaćen porez što dokazuje potvrdom  Ministarstva financija – Porezne uprave, ne starijom od 30 dana </w:t>
      </w:r>
      <w:r w:rsidR="009848CF" w:rsidRPr="00232A0A">
        <w:rPr>
          <w:szCs w:val="24"/>
          <w:lang w:val="hr-HR"/>
        </w:rPr>
        <w:t>od dana objave Javnog poziva</w:t>
      </w:r>
      <w:r w:rsidR="00C14B0D" w:rsidRPr="00232A0A">
        <w:rPr>
          <w:szCs w:val="24"/>
          <w:lang w:val="hr-HR"/>
        </w:rPr>
        <w:t>.</w:t>
      </w:r>
    </w:p>
    <w:p w:rsidR="000158A7" w:rsidRPr="00232A0A" w:rsidRDefault="000158A7" w:rsidP="000158A7">
      <w:pPr>
        <w:pStyle w:val="Odlomakpopisa"/>
        <w:jc w:val="both"/>
        <w:rPr>
          <w:szCs w:val="24"/>
          <w:lang w:val="hr-HR"/>
        </w:rPr>
      </w:pPr>
    </w:p>
    <w:p w:rsidR="00AB15B1" w:rsidRPr="00232A0A" w:rsidRDefault="009A0887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Tko se ne mož</w:t>
      </w:r>
      <w:r w:rsidR="00AB15B1" w:rsidRPr="00232A0A">
        <w:rPr>
          <w:b/>
          <w:szCs w:val="24"/>
          <w:lang w:val="hr-HR"/>
        </w:rPr>
        <w:t>e prijaviti na ovaj javni poziv?</w:t>
      </w:r>
    </w:p>
    <w:p w:rsidR="00AB15B1" w:rsidRPr="00232A0A" w:rsidRDefault="00AB15B1" w:rsidP="00BF67C1">
      <w:pPr>
        <w:jc w:val="both"/>
        <w:rPr>
          <w:szCs w:val="24"/>
          <w:lang w:val="hr-HR"/>
        </w:rPr>
      </w:pPr>
    </w:p>
    <w:p w:rsidR="009A0887" w:rsidRPr="00232A0A" w:rsidRDefault="009A088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 ovaj Javni poziv ne mogu se prijaviti: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ogranci, podružnice i slični ustrojbeni oblici udruga koji nisu registrirani sukladno Zako</w:t>
      </w:r>
      <w:r w:rsidR="009A0887" w:rsidRPr="00232A0A">
        <w:rPr>
          <w:szCs w:val="24"/>
          <w:lang w:val="hr-HR"/>
        </w:rPr>
        <w:t>nu o udruga</w:t>
      </w:r>
      <w:r w:rsidR="00983A98" w:rsidRPr="00232A0A">
        <w:rPr>
          <w:szCs w:val="24"/>
          <w:lang w:val="hr-HR"/>
        </w:rPr>
        <w:t>ma kao pravne osobe</w:t>
      </w:r>
      <w:r w:rsidR="00DE1E7F" w:rsidRPr="00232A0A">
        <w:rPr>
          <w:szCs w:val="24"/>
          <w:lang w:val="hr-HR"/>
        </w:rPr>
        <w:t>;</w:t>
      </w:r>
    </w:p>
    <w:p w:rsidR="00983A98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neprofitnih organizacija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udruga Republike Hrvatske 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s</w:t>
      </w:r>
      <w:r w:rsidR="00AB15B1" w:rsidRPr="00232A0A">
        <w:rPr>
          <w:noProof/>
          <w:szCs w:val="24"/>
          <w:lang w:val="hr-HR"/>
        </w:rPr>
        <w:t>trukovne udruge čiji rad/djelatnost nije i</w:t>
      </w:r>
      <w:r w:rsidR="003C0B34" w:rsidRPr="00232A0A">
        <w:rPr>
          <w:noProof/>
          <w:szCs w:val="24"/>
          <w:lang w:val="hr-HR"/>
        </w:rPr>
        <w:t xml:space="preserve">zravno vezana za provođenje </w:t>
      </w:r>
      <w:r w:rsidR="00AB15B1" w:rsidRPr="00232A0A">
        <w:rPr>
          <w:noProof/>
          <w:szCs w:val="24"/>
          <w:lang w:val="hr-HR"/>
        </w:rPr>
        <w:t xml:space="preserve"> aktivnosti</w:t>
      </w:r>
      <w:r w:rsidR="00AA470F" w:rsidRPr="00232A0A">
        <w:rPr>
          <w:noProof/>
          <w:szCs w:val="24"/>
          <w:lang w:val="hr-HR"/>
        </w:rPr>
        <w:t xml:space="preserve"> u tehničkoj kulturi</w:t>
      </w:r>
      <w:r w:rsidR="00AB15B1" w:rsidRPr="00232A0A">
        <w:rPr>
          <w:noProof/>
          <w:szCs w:val="24"/>
          <w:lang w:val="hr-HR"/>
        </w:rPr>
        <w:t xml:space="preserve"> </w:t>
      </w:r>
      <w:r w:rsidR="00DE1E7F" w:rsidRPr="00232A0A">
        <w:rPr>
          <w:noProof/>
          <w:szCs w:val="24"/>
          <w:lang w:val="hr-HR"/>
        </w:rPr>
        <w:t>;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u</w:t>
      </w:r>
      <w:r w:rsidR="00AB15B1" w:rsidRPr="00232A0A">
        <w:rPr>
          <w:noProof/>
          <w:szCs w:val="24"/>
          <w:lang w:val="hr-HR"/>
        </w:rPr>
        <w:t xml:space="preserve">druge koje nisu članice </w:t>
      </w:r>
      <w:r w:rsidR="00AA470F" w:rsidRPr="00232A0A">
        <w:rPr>
          <w:noProof/>
          <w:szCs w:val="24"/>
          <w:lang w:val="hr-HR"/>
        </w:rPr>
        <w:t>Gradske zajednice tehničke kulture Novska;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udruge koje su nenamjenski trošile prethodno dodijeljena sredstva iz javnih izvora (nemaju pravo prijave </w:t>
      </w:r>
      <w:r w:rsidR="00B25441" w:rsidRPr="00232A0A">
        <w:rPr>
          <w:szCs w:val="24"/>
          <w:lang w:val="hr-HR"/>
        </w:rPr>
        <w:t>na Javni poziv jednu godinu</w:t>
      </w:r>
      <w:r w:rsidR="00C31438" w:rsidRPr="00232A0A">
        <w:rPr>
          <w:szCs w:val="24"/>
          <w:lang w:val="hr-HR"/>
        </w:rPr>
        <w:t>, računajući od godine u kojoj nisu namjenski utrošili sredstva</w:t>
      </w:r>
      <w:r w:rsidRPr="00232A0A">
        <w:rPr>
          <w:szCs w:val="24"/>
          <w:lang w:val="hr-HR"/>
        </w:rPr>
        <w:t xml:space="preserve">);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su u stečaju</w:t>
      </w:r>
      <w:r w:rsidR="009A0887" w:rsidRPr="00232A0A">
        <w:rPr>
          <w:szCs w:val="24"/>
          <w:lang w:val="hr-HR"/>
        </w:rPr>
        <w:t xml:space="preserve"> ili </w:t>
      </w:r>
      <w:r w:rsidR="008A0801" w:rsidRPr="00232A0A">
        <w:rPr>
          <w:szCs w:val="24"/>
          <w:lang w:val="hr-HR"/>
        </w:rPr>
        <w:t xml:space="preserve">u </w:t>
      </w:r>
      <w:r w:rsidR="009A0887" w:rsidRPr="00232A0A">
        <w:rPr>
          <w:szCs w:val="24"/>
          <w:lang w:val="hr-HR"/>
        </w:rPr>
        <w:t>postupku likvidacije</w:t>
      </w:r>
      <w:r w:rsidRPr="00232A0A">
        <w:rPr>
          <w:szCs w:val="24"/>
          <w:lang w:val="hr-HR"/>
        </w:rPr>
        <w:t xml:space="preserve">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</w:t>
      </w:r>
      <w:r w:rsidR="00DE1E7F" w:rsidRPr="00232A0A">
        <w:rPr>
          <w:szCs w:val="24"/>
          <w:lang w:val="hr-HR"/>
        </w:rPr>
        <w:t xml:space="preserve"> ispunile obvezu</w:t>
      </w:r>
      <w:r w:rsidR="00AB15B1" w:rsidRPr="00232A0A">
        <w:rPr>
          <w:szCs w:val="24"/>
          <w:lang w:val="hr-HR"/>
        </w:rPr>
        <w:t xml:space="preserve"> vezanu</w:t>
      </w:r>
      <w:r w:rsidRPr="00232A0A">
        <w:rPr>
          <w:szCs w:val="24"/>
          <w:lang w:val="hr-HR"/>
        </w:rPr>
        <w:t xml:space="preserve"> u</w:t>
      </w:r>
      <w:r w:rsidR="00DE1E7F" w:rsidRPr="00232A0A">
        <w:rPr>
          <w:szCs w:val="24"/>
          <w:lang w:val="hr-HR"/>
        </w:rPr>
        <w:t>z plaćanje doprinosa ili poreza;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 je osnivač jed</w:t>
      </w:r>
      <w:r w:rsidR="00035830" w:rsidRPr="00232A0A">
        <w:rPr>
          <w:szCs w:val="24"/>
          <w:lang w:val="hr-HR"/>
        </w:rPr>
        <w:t>na ili više političkih stranaka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3C0B34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</w:t>
      </w:r>
      <w:r w:rsidR="001D7AFF" w:rsidRPr="00232A0A">
        <w:rPr>
          <w:szCs w:val="24"/>
          <w:lang w:val="hr-HR"/>
        </w:rPr>
        <w:t xml:space="preserve"> rad/djelatnost nije vezana uz prioritetna p</w:t>
      </w:r>
      <w:r w:rsidR="00035830" w:rsidRPr="00232A0A">
        <w:rPr>
          <w:szCs w:val="24"/>
          <w:lang w:val="hr-HR"/>
        </w:rPr>
        <w:t xml:space="preserve">odručja  definirana ovim </w:t>
      </w:r>
      <w:r w:rsidR="00AA470F" w:rsidRPr="00232A0A">
        <w:rPr>
          <w:szCs w:val="24"/>
          <w:lang w:val="hr-HR"/>
        </w:rPr>
        <w:t>Javnim p</w:t>
      </w:r>
      <w:r w:rsidR="00035830" w:rsidRPr="00232A0A">
        <w:rPr>
          <w:szCs w:val="24"/>
          <w:lang w:val="hr-HR"/>
        </w:rPr>
        <w:t>ozivom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ab/>
      </w:r>
    </w:p>
    <w:p w:rsidR="00035830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Udruga može na </w:t>
      </w:r>
      <w:r w:rsidR="00035830" w:rsidRPr="00232A0A">
        <w:rPr>
          <w:szCs w:val="24"/>
          <w:lang w:val="hr-HR"/>
        </w:rPr>
        <w:t>ovaj Javni pozi</w:t>
      </w:r>
      <w:r w:rsidR="00DE1E7F" w:rsidRPr="00232A0A">
        <w:rPr>
          <w:szCs w:val="24"/>
          <w:lang w:val="hr-HR"/>
        </w:rPr>
        <w:t xml:space="preserve">v </w:t>
      </w:r>
      <w:r w:rsidR="00AA470F" w:rsidRPr="00232A0A">
        <w:rPr>
          <w:szCs w:val="24"/>
          <w:lang w:val="hr-HR"/>
        </w:rPr>
        <w:t xml:space="preserve">prijaviti  po samo jedan projekt za svako </w:t>
      </w:r>
      <w:r w:rsidR="00DE1E7F" w:rsidRPr="00232A0A">
        <w:rPr>
          <w:szCs w:val="24"/>
          <w:lang w:val="hr-HR"/>
        </w:rPr>
        <w:t xml:space="preserve"> prioritetno područje</w:t>
      </w:r>
      <w:r w:rsidR="00AA470F" w:rsidRPr="00232A0A">
        <w:rPr>
          <w:szCs w:val="24"/>
          <w:lang w:val="hr-HR"/>
        </w:rPr>
        <w:t xml:space="preserve"> iz ovog Javnog poziva</w:t>
      </w:r>
      <w:r w:rsidR="00DE1E7F" w:rsidRPr="00232A0A">
        <w:rPr>
          <w:szCs w:val="24"/>
          <w:lang w:val="hr-HR"/>
        </w:rPr>
        <w:t>.</w:t>
      </w:r>
    </w:p>
    <w:p w:rsidR="00AA470F" w:rsidRPr="00B94EDF" w:rsidRDefault="00AA470F" w:rsidP="00BF67C1">
      <w:pPr>
        <w:jc w:val="both"/>
        <w:rPr>
          <w:color w:val="0070C0"/>
          <w:szCs w:val="24"/>
          <w:lang w:val="hr-HR"/>
        </w:rPr>
      </w:pPr>
    </w:p>
    <w:p w:rsidR="001D7AFF" w:rsidRPr="00AA470F" w:rsidRDefault="001D7AFF" w:rsidP="00BF67C1">
      <w:pPr>
        <w:jc w:val="both"/>
        <w:rPr>
          <w:color w:val="FF0000"/>
          <w:szCs w:val="24"/>
          <w:lang w:val="hr-HR"/>
        </w:rPr>
      </w:pPr>
      <w:r w:rsidRPr="00AA470F">
        <w:rPr>
          <w:color w:val="FF0000"/>
          <w:szCs w:val="24"/>
          <w:lang w:val="hr-HR"/>
        </w:rPr>
        <w:t>Ukoliko udruga prijavi više od jednog projekta</w:t>
      </w:r>
      <w:r w:rsidR="00AA470F" w:rsidRPr="00AA470F">
        <w:rPr>
          <w:color w:val="FF0000"/>
          <w:szCs w:val="24"/>
          <w:lang w:val="hr-HR"/>
        </w:rPr>
        <w:t xml:space="preserve"> za pojedino prioritetno područje</w:t>
      </w:r>
      <w:r w:rsidRPr="00AA470F">
        <w:rPr>
          <w:color w:val="FF0000"/>
          <w:szCs w:val="24"/>
          <w:lang w:val="hr-HR"/>
        </w:rPr>
        <w:t xml:space="preserve"> sve prijave će biti odbačene.</w:t>
      </w:r>
    </w:p>
    <w:p w:rsidR="006D62A4" w:rsidRPr="00AA470F" w:rsidRDefault="006D62A4" w:rsidP="00BF67C1">
      <w:pPr>
        <w:jc w:val="both"/>
        <w:rPr>
          <w:color w:val="FF0000"/>
          <w:szCs w:val="24"/>
          <w:lang w:val="hr-HR"/>
        </w:rPr>
      </w:pPr>
    </w:p>
    <w:p w:rsidR="006D62A4" w:rsidRPr="00BF67C1" w:rsidRDefault="006D62A4" w:rsidP="00BF67C1">
      <w:pPr>
        <w:jc w:val="both"/>
        <w:rPr>
          <w:szCs w:val="24"/>
          <w:lang w:val="hr-HR"/>
        </w:rPr>
      </w:pPr>
    </w:p>
    <w:p w:rsidR="00704805" w:rsidRPr="00BF67C1" w:rsidRDefault="00704805" w:rsidP="00BF67C1">
      <w:pPr>
        <w:jc w:val="both"/>
        <w:rPr>
          <w:szCs w:val="24"/>
          <w:lang w:val="hr-HR"/>
        </w:rPr>
      </w:pPr>
    </w:p>
    <w:p w:rsidR="009A0887" w:rsidRPr="00232A0A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lastRenderedPageBreak/>
        <w:t xml:space="preserve">2.2. </w:t>
      </w:r>
      <w:r w:rsidR="009A0887" w:rsidRPr="00232A0A">
        <w:rPr>
          <w:b/>
          <w:noProof/>
          <w:szCs w:val="24"/>
          <w:lang w:val="hr-HR"/>
        </w:rPr>
        <w:t xml:space="preserve"> VREMENSKO RAZDOBLJE PROVEDBE PROJEKTA  I </w:t>
      </w:r>
      <w:r w:rsidRPr="00232A0A">
        <w:rPr>
          <w:b/>
          <w:noProof/>
          <w:szCs w:val="24"/>
          <w:lang w:val="hr-HR"/>
        </w:rPr>
        <w:t xml:space="preserve">PRIHVATLJIVE </w:t>
      </w:r>
      <w:r w:rsidR="004D7D6A" w:rsidRPr="00232A0A">
        <w:rPr>
          <w:b/>
          <w:noProof/>
          <w:szCs w:val="24"/>
          <w:lang w:val="hr-HR"/>
        </w:rPr>
        <w:t xml:space="preserve">   </w:t>
      </w:r>
      <w:r w:rsidRPr="00232A0A">
        <w:rPr>
          <w:b/>
          <w:noProof/>
          <w:szCs w:val="24"/>
          <w:lang w:val="hr-HR"/>
        </w:rPr>
        <w:t>AKTIVNOSTI</w:t>
      </w:r>
      <w:r w:rsidR="004D7D6A" w:rsidRPr="00232A0A">
        <w:rPr>
          <w:b/>
          <w:noProof/>
          <w:szCs w:val="24"/>
          <w:lang w:val="hr-HR"/>
        </w:rPr>
        <w:t xml:space="preserve">  KOJE ĆE SE </w:t>
      </w:r>
      <w:r w:rsidR="00704805" w:rsidRPr="00232A0A">
        <w:rPr>
          <w:b/>
          <w:noProof/>
          <w:szCs w:val="24"/>
          <w:lang w:val="hr-HR"/>
        </w:rPr>
        <w:t xml:space="preserve"> </w:t>
      </w:r>
      <w:r w:rsidR="009A0887" w:rsidRPr="00232A0A">
        <w:rPr>
          <w:b/>
          <w:noProof/>
          <w:szCs w:val="24"/>
          <w:lang w:val="hr-HR"/>
        </w:rPr>
        <w:t>FINANCIRATI PUTEM JAVNOG POZIVA</w:t>
      </w:r>
    </w:p>
    <w:p w:rsidR="00035830" w:rsidRPr="00232A0A" w:rsidRDefault="00035830" w:rsidP="00BF67C1">
      <w:pPr>
        <w:jc w:val="both"/>
        <w:rPr>
          <w:szCs w:val="24"/>
          <w:lang w:val="hr-HR"/>
        </w:rPr>
      </w:pPr>
    </w:p>
    <w:p w:rsidR="00035830" w:rsidRPr="00232A0A" w:rsidRDefault="00035830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Vremensko raz</w:t>
      </w:r>
      <w:r w:rsidR="002C1388" w:rsidRPr="00232A0A">
        <w:rPr>
          <w:szCs w:val="24"/>
          <w:lang w:val="hr-HR"/>
        </w:rPr>
        <w:t xml:space="preserve">doblje za provedbu projekta  računa se </w:t>
      </w:r>
      <w:r w:rsidRPr="00232A0A">
        <w:rPr>
          <w:szCs w:val="24"/>
          <w:lang w:val="hr-HR"/>
        </w:rPr>
        <w:t xml:space="preserve"> od datuma potpisivanja ugovora do</w:t>
      </w:r>
      <w:r w:rsidR="00AB15B1" w:rsidRPr="00232A0A">
        <w:rPr>
          <w:szCs w:val="24"/>
          <w:lang w:val="hr-HR"/>
        </w:rPr>
        <w:t xml:space="preserve"> najkasnije </w:t>
      </w:r>
      <w:r w:rsidRPr="00232A0A">
        <w:rPr>
          <w:szCs w:val="24"/>
          <w:lang w:val="hr-HR"/>
        </w:rPr>
        <w:t xml:space="preserve"> 31. prosinca 2016. godine. Provedba započinje prvi sljedeći dan nakon potpisivanja ugov</w:t>
      </w:r>
      <w:r w:rsidR="009A0887" w:rsidRPr="00232A0A">
        <w:rPr>
          <w:szCs w:val="24"/>
          <w:lang w:val="hr-HR"/>
        </w:rPr>
        <w:t>ora između Udruge i Zajednice</w:t>
      </w:r>
      <w:r w:rsidR="0095093A" w:rsidRPr="00232A0A">
        <w:rPr>
          <w:szCs w:val="24"/>
          <w:lang w:val="hr-HR"/>
        </w:rPr>
        <w:t>,</w:t>
      </w:r>
      <w:r w:rsidRPr="00232A0A">
        <w:rPr>
          <w:szCs w:val="24"/>
          <w:lang w:val="hr-HR"/>
        </w:rPr>
        <w:t xml:space="preserve"> osim ako je ugovorom utvrđen kasniji, točno naznačen datum početka provedbe. </w:t>
      </w:r>
    </w:p>
    <w:p w:rsidR="00573813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>Prihvatljivim aktivnostima smatraju se sve aktivnosti koje  pridonose ostv</w:t>
      </w:r>
      <w:r w:rsidR="0032503A" w:rsidRPr="00232A0A">
        <w:rPr>
          <w:rFonts w:eastAsiaTheme="minorEastAsia"/>
          <w:snapToGrid/>
          <w:szCs w:val="24"/>
          <w:lang w:val="hr-HR"/>
        </w:rPr>
        <w:t>arenju cilja ovog Javnog poziva, koje se nalaze u opisnom dijelu projekta i u proračunu projekta i koje se odnose na rad udruga u tehničkoj kulturi za 2016. godinu.</w:t>
      </w:r>
    </w:p>
    <w:p w:rsidR="00B94529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 xml:space="preserve">Sve prihvatljive aktivnosti iz pojedinog projekta moraju biti opisane u obrascu opisa projekta, a svi troškovi za provođenje pojedine aktivnosti moraju biti predviđene u obrascu troškovnika projekta. </w:t>
      </w:r>
    </w:p>
    <w:p w:rsidR="00B94529" w:rsidRPr="00BF67C1" w:rsidRDefault="00B94529" w:rsidP="00BF67C1">
      <w:pPr>
        <w:rPr>
          <w:szCs w:val="24"/>
          <w:lang w:val="hr-HR"/>
        </w:rPr>
      </w:pPr>
    </w:p>
    <w:p w:rsidR="00704805" w:rsidRPr="00BF67C1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</w:t>
      </w:r>
      <w:r w:rsidR="00704805" w:rsidRPr="00BF67C1">
        <w:rPr>
          <w:b/>
          <w:noProof/>
          <w:szCs w:val="24"/>
          <w:lang w:val="hr-HR"/>
        </w:rPr>
        <w:t xml:space="preserve"> koji će se financirati ovim Javnim pozivom</w:t>
      </w:r>
    </w:p>
    <w:p w:rsidR="00704805" w:rsidRPr="00BF67C1" w:rsidRDefault="00704805" w:rsidP="00BF67C1">
      <w:pPr>
        <w:shd w:val="clear" w:color="auto" w:fill="E2EFD9" w:themeFill="accent6" w:themeFillTint="33"/>
        <w:rPr>
          <w:szCs w:val="24"/>
          <w:lang w:val="hr-HR"/>
        </w:rPr>
      </w:pPr>
    </w:p>
    <w:p w:rsidR="00C31438" w:rsidRPr="00BF67C1" w:rsidRDefault="00C31438" w:rsidP="00BF67C1">
      <w:pPr>
        <w:jc w:val="both"/>
        <w:rPr>
          <w:szCs w:val="24"/>
          <w:lang w:val="hr-HR"/>
        </w:rPr>
      </w:pPr>
    </w:p>
    <w:p w:rsidR="00C31438" w:rsidRPr="002C04F7" w:rsidRDefault="00C31438" w:rsidP="00BF67C1">
      <w:pPr>
        <w:jc w:val="center"/>
        <w:rPr>
          <w:b/>
          <w:color w:val="0070C0"/>
          <w:szCs w:val="24"/>
          <w:lang w:val="hr-HR"/>
        </w:rPr>
      </w:pPr>
    </w:p>
    <w:p w:rsidR="00C31438" w:rsidRPr="00232A0A" w:rsidRDefault="00C31438" w:rsidP="00BF67C1">
      <w:p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 xml:space="preserve">Prihvatljivi troškovi su troškovi koje je imao korisnik financiranja, </w:t>
      </w:r>
      <w:r w:rsidRPr="00232A0A">
        <w:rPr>
          <w:b/>
          <w:szCs w:val="24"/>
          <w:lang w:val="hr-HR"/>
        </w:rPr>
        <w:t>a koji ispunjavaju sve slijedeće kriterije: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nastali su za vrijeme razdoblja</w:t>
      </w:r>
      <w:r w:rsidR="00675E59" w:rsidRPr="00232A0A">
        <w:rPr>
          <w:szCs w:val="24"/>
          <w:lang w:val="hr-HR"/>
        </w:rPr>
        <w:t xml:space="preserve"> provedbe programa</w:t>
      </w:r>
      <w:r w:rsidR="00232A0A" w:rsidRPr="00232A0A">
        <w:rPr>
          <w:szCs w:val="24"/>
          <w:lang w:val="hr-HR"/>
        </w:rPr>
        <w:t xml:space="preserve"> -</w:t>
      </w:r>
      <w:r w:rsidR="00675E59" w:rsidRPr="00232A0A">
        <w:rPr>
          <w:szCs w:val="24"/>
          <w:lang w:val="hr-HR"/>
        </w:rPr>
        <w:t xml:space="preserve"> </w:t>
      </w:r>
      <w:r w:rsidR="00EE002F" w:rsidRPr="00232A0A">
        <w:rPr>
          <w:szCs w:val="24"/>
          <w:lang w:val="hr-HR"/>
        </w:rPr>
        <w:t>tijekom 2016. godine</w:t>
      </w:r>
      <w:r w:rsidR="002C1388" w:rsidRPr="00232A0A">
        <w:rPr>
          <w:szCs w:val="24"/>
          <w:lang w:val="hr-HR"/>
        </w:rPr>
        <w:t xml:space="preserve"> (uvažiti će se i oni troškovi koji su u izravnoj vezi s projektom a nastali su  prije zaključivanja ugovora)</w:t>
      </w:r>
      <w:r w:rsidR="008D0DB0" w:rsidRPr="00232A0A">
        <w:rPr>
          <w:szCs w:val="24"/>
          <w:lang w:val="hr-HR"/>
        </w:rPr>
        <w:t>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moraju biti navedeni u ukupnom predviđenom proračunu projekta ili programa,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nužni su za provođenje programa ili projekta koji je predmetom dodjele financijskih sredstava,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C31438" w:rsidRPr="00232A0A" w:rsidRDefault="00C31438" w:rsidP="00BF67C1">
      <w:pPr>
        <w:snapToGrid w:val="0"/>
        <w:ind w:left="1200"/>
        <w:jc w:val="both"/>
        <w:rPr>
          <w:szCs w:val="24"/>
          <w:lang w:val="hr-HR"/>
        </w:rPr>
      </w:pPr>
    </w:p>
    <w:p w:rsidR="00C31438" w:rsidRPr="00232A0A" w:rsidRDefault="00C31438" w:rsidP="00BF67C1">
      <w:pPr>
        <w:jc w:val="both"/>
        <w:rPr>
          <w:szCs w:val="24"/>
          <w:lang w:val="hr-HR"/>
        </w:rPr>
      </w:pPr>
      <w:r w:rsidRPr="00232A0A">
        <w:rPr>
          <w:szCs w:val="24"/>
          <w:u w:val="single"/>
          <w:lang w:val="hr-HR"/>
        </w:rPr>
        <w:t>Prihvatljivim troškovima</w:t>
      </w:r>
      <w:r w:rsidRPr="00232A0A">
        <w:rPr>
          <w:szCs w:val="24"/>
          <w:lang w:val="hr-HR"/>
        </w:rPr>
        <w:t xml:space="preserve"> koji se mogu financirati  sukladno ovom </w:t>
      </w:r>
      <w:r w:rsidR="006250D1" w:rsidRPr="00232A0A">
        <w:rPr>
          <w:szCs w:val="24"/>
          <w:lang w:val="hr-HR"/>
        </w:rPr>
        <w:t xml:space="preserve">Javnom pozivu </w:t>
      </w:r>
      <w:r w:rsidRPr="00232A0A">
        <w:rPr>
          <w:szCs w:val="24"/>
          <w:lang w:val="hr-HR"/>
        </w:rPr>
        <w:t xml:space="preserve"> su troškovi koji su neposredno povezani uz provedbu pojedinih aktivnosti programa/projekta i to: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najma dvorana, zemljišta, odnosno javnih površina na kojima će se obavljati određene aktivnosti vezane za program/projekt,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rada  djelatnika za provođenje programa,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natjecanja – kotizacija, članarina, troškovi sudaca, ocjenjivača,, troškovi službenih osoba na natjecanjima, troškovi prijevoza, troškovi opreme i drugi troškovi vezani uz natjecanja,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usavršavanja,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organizacije manifestacija i priredbi – trošak objekta ili terena za provođenje manifestacije, nabava pehara i medalja, troškovi službenih osoba, troškovi razglasa, troškovi voditelja i dr.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 xml:space="preserve">troškovi komunikacije (troškovi telefona, interneta i sl.) koji moraju biti specificirani,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naknada banci za izvršenje plaćanja.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ostali troškovi koji su izravno vezani za provedbu aktivnosti programa ili projekta,</w:t>
      </w:r>
    </w:p>
    <w:p w:rsidR="00C31438" w:rsidRPr="0032503A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6250D1" w:rsidRDefault="00C31438" w:rsidP="00BF67C1">
      <w:pPr>
        <w:jc w:val="both"/>
        <w:rPr>
          <w:szCs w:val="24"/>
          <w:lang w:val="hr-HR"/>
        </w:rPr>
      </w:pPr>
      <w:r w:rsidRPr="006250D1">
        <w:rPr>
          <w:szCs w:val="24"/>
          <w:u w:val="single"/>
          <w:lang w:val="hr-HR"/>
        </w:rPr>
        <w:t>Neprihvatljivim  troškovima</w:t>
      </w:r>
      <w:r w:rsidRPr="006250D1">
        <w:rPr>
          <w:szCs w:val="24"/>
          <w:lang w:val="hr-HR"/>
        </w:rPr>
        <w:t xml:space="preserve"> koji se ne mogu finan</w:t>
      </w:r>
      <w:r w:rsidR="00675E59" w:rsidRPr="006250D1">
        <w:rPr>
          <w:szCs w:val="24"/>
          <w:lang w:val="hr-HR"/>
        </w:rPr>
        <w:t>cirati  sukladno ovom Javnom pozivu</w:t>
      </w:r>
      <w:r w:rsidRPr="006250D1">
        <w:rPr>
          <w:szCs w:val="24"/>
          <w:lang w:val="hr-HR"/>
        </w:rPr>
        <w:t xml:space="preserve"> smatraju  se sljedeći troškovi: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kamata na dug,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kazne, financijske globe i troškovi sudskih sporova,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doprinosi za dobrovoljna zdravstvena ili mirovinska osiguranja koja nisu obvezna prema nacionalnom zakonodavstvu,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plaćanje neoporezivih bonusa zaposlenima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koji su već bili financirani iz javnih izvora odnosno troškovi koji se u razdoblju provedbe projek</w:t>
      </w:r>
      <w:r>
        <w:rPr>
          <w:szCs w:val="24"/>
          <w:lang w:val="sl-SI"/>
        </w:rPr>
        <w:t>ta financiraju iz drugih izvora,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donacije u dobrotvorne svrhe,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zajmovi drugim organizacijama ili pojedincima,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trošak reprezentacije (trošak  prehrane, napitaka i alkoholnih pića) u pravilu nije opravdan trošak, a iznimka je organiziranje natjecanja ili drugi opravdani slučajevi kada se može osigurati prehrana i napitci za sudionike natjecanja ili drugog događanja koji se kao program/projekt prijavljuju na javni poziv  za financiranje.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ulaganja u kapital ili kreditna ulaganja, jamstveni fondovi,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drugi troškovi koji nisu u neposrednoj povezanosti sa sadržajem i ciljevima projekta.</w:t>
      </w: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704805" w:rsidRPr="00232A0A" w:rsidRDefault="00704805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>2.4. KAKO SE PRIJAVITI?</w:t>
      </w:r>
    </w:p>
    <w:p w:rsidR="001D7AFF" w:rsidRPr="00232A0A" w:rsidRDefault="001D7AFF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D0222" w:rsidRPr="00232A0A" w:rsidRDefault="005D0222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Obvezna natječajna dokumentacija za prijavu projekata je: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opisa projekta s potpisom o</w:t>
      </w:r>
      <w:r w:rsidR="00675E59" w:rsidRPr="00232A0A">
        <w:rPr>
          <w:szCs w:val="24"/>
          <w:lang w:val="hr-HR"/>
        </w:rPr>
        <w:t>vlaštene osobe i pečatom udruge;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proračuna projekta s potpisom ovlaštene osobe i pečatom udruge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Preslika ovjerenog statuta</w:t>
      </w:r>
      <w:r w:rsidR="00BB1A2B" w:rsidRPr="00232A0A">
        <w:rPr>
          <w:szCs w:val="24"/>
          <w:lang w:val="hr-HR"/>
        </w:rPr>
        <w:t xml:space="preserve"> udruge prijavitelja </w:t>
      </w:r>
      <w:r w:rsidR="004F0C1E" w:rsidRPr="00232A0A">
        <w:rPr>
          <w:szCs w:val="24"/>
          <w:lang w:val="hr-HR"/>
        </w:rPr>
        <w:t>(samo za one udruge za koje ažurirani statut još nije javno dostupan u registru udruga)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izjave o nepostojanju dvostrukog financiranja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Dokaz o registraciji udruge – Izvadak iz Registra udruga Republike Hrvatske ne stariji od tri mjeseca do dana raspisivanja ovog Poziva  </w:t>
      </w:r>
      <w:r w:rsidR="00C65F3C" w:rsidRPr="00232A0A">
        <w:rPr>
          <w:szCs w:val="24"/>
          <w:lang w:val="hr-HR"/>
        </w:rPr>
        <w:t>(može se dostaviti i isprintani izvadak iz registra)</w:t>
      </w:r>
      <w:r w:rsidR="00675E59" w:rsidRPr="00232A0A">
        <w:rPr>
          <w:szCs w:val="24"/>
          <w:lang w:val="hr-HR"/>
        </w:rPr>
        <w:t>;</w:t>
      </w:r>
    </w:p>
    <w:p w:rsidR="005D0222" w:rsidRPr="00232A0A" w:rsidRDefault="003A30A3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upisu</w:t>
      </w:r>
      <w:r w:rsidR="005D0222" w:rsidRPr="00232A0A">
        <w:rPr>
          <w:szCs w:val="24"/>
          <w:lang w:val="hr-HR"/>
        </w:rPr>
        <w:t xml:space="preserve"> udruge </w:t>
      </w:r>
      <w:r w:rsidRPr="00232A0A">
        <w:rPr>
          <w:szCs w:val="24"/>
          <w:lang w:val="hr-HR"/>
        </w:rPr>
        <w:t xml:space="preserve">u tehničkoj kulturi u  Registar udruga u tehničkoj kulturi </w:t>
      </w:r>
      <w:r w:rsidR="00402C67" w:rsidRPr="00232A0A">
        <w:rPr>
          <w:szCs w:val="24"/>
          <w:lang w:val="hr-HR"/>
        </w:rPr>
        <w:t xml:space="preserve"> (može i  isprintani izvadak iz registra)</w:t>
      </w:r>
      <w:r w:rsidR="00675E59" w:rsidRPr="00232A0A">
        <w:rPr>
          <w:szCs w:val="24"/>
          <w:lang w:val="hr-HR"/>
        </w:rPr>
        <w:t>;</w:t>
      </w:r>
    </w:p>
    <w:p w:rsidR="00C65F3C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>Dokaz o registriranom statusu udr</w:t>
      </w:r>
      <w:r w:rsidR="00E611D0" w:rsidRPr="00232A0A">
        <w:rPr>
          <w:szCs w:val="24"/>
          <w:lang w:val="hr-HR"/>
        </w:rPr>
        <w:t xml:space="preserve">uge kao neprofitne organizacije </w:t>
      </w:r>
      <w:r w:rsidR="00D83D92" w:rsidRPr="00232A0A">
        <w:rPr>
          <w:szCs w:val="24"/>
          <w:lang w:val="hr-HR"/>
        </w:rPr>
        <w:t>(</w:t>
      </w:r>
      <w:r w:rsidRPr="00232A0A">
        <w:rPr>
          <w:szCs w:val="24"/>
          <w:lang w:val="hr-HR"/>
        </w:rPr>
        <w:t xml:space="preserve">može </w:t>
      </w:r>
      <w:r w:rsidR="00C144BF" w:rsidRPr="00232A0A">
        <w:rPr>
          <w:szCs w:val="24"/>
          <w:lang w:val="hr-HR"/>
        </w:rPr>
        <w:t xml:space="preserve">i </w:t>
      </w:r>
      <w:r w:rsidRPr="00232A0A">
        <w:rPr>
          <w:szCs w:val="24"/>
          <w:lang w:val="hr-HR"/>
        </w:rPr>
        <w:t>isprintani izvadak iz registra</w:t>
      </w:r>
      <w:r w:rsidR="00D83D92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66236" w:rsidRPr="00232A0A" w:rsidRDefault="00B66236" w:rsidP="00D73AAA">
      <w:pPr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Presliku isprave kojom se dokazuj</w:t>
      </w:r>
      <w:r w:rsidR="00E611D0" w:rsidRPr="00232A0A">
        <w:rPr>
          <w:szCs w:val="24"/>
          <w:lang w:val="hr-HR"/>
        </w:rPr>
        <w:t>e stručna osposobljenost osoba</w:t>
      </w:r>
      <w:r w:rsidR="00C265DE" w:rsidRPr="00232A0A">
        <w:rPr>
          <w:szCs w:val="24"/>
          <w:lang w:val="hr-HR"/>
        </w:rPr>
        <w:t xml:space="preserve"> koje će realizirati prijavljeni program</w:t>
      </w:r>
      <w:r w:rsidR="00E611D0" w:rsidRPr="00232A0A">
        <w:rPr>
          <w:szCs w:val="24"/>
          <w:lang w:val="hr-HR"/>
        </w:rPr>
        <w:t xml:space="preserve"> </w:t>
      </w:r>
      <w:r w:rsidR="003A30A3" w:rsidRPr="00232A0A">
        <w:rPr>
          <w:szCs w:val="24"/>
          <w:lang w:val="hr-HR"/>
        </w:rPr>
        <w:t>(radne licence</w:t>
      </w:r>
      <w:r w:rsidR="00C265DE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Potvrda Ministarstva financija/Pore</w:t>
      </w:r>
      <w:r w:rsidR="00C265DE" w:rsidRPr="00232A0A">
        <w:rPr>
          <w:szCs w:val="24"/>
          <w:lang w:val="hr-HR"/>
        </w:rPr>
        <w:t>zne uprave o stanju javnog duga</w:t>
      </w:r>
      <w:r w:rsidR="00B94529" w:rsidRPr="00232A0A">
        <w:rPr>
          <w:szCs w:val="24"/>
          <w:lang w:val="hr-HR"/>
        </w:rPr>
        <w:t xml:space="preserve"> za prijavitelja </w:t>
      </w:r>
      <w:r w:rsidR="008D0DB0" w:rsidRPr="00232A0A">
        <w:rPr>
          <w:szCs w:val="24"/>
          <w:lang w:val="hr-HR"/>
        </w:rPr>
        <w:t>iz koje je vidljivo da udruga</w:t>
      </w:r>
      <w:r w:rsidRPr="00232A0A">
        <w:rPr>
          <w:szCs w:val="24"/>
          <w:lang w:val="hr-HR"/>
        </w:rPr>
        <w:t xml:space="preserve"> nema</w:t>
      </w:r>
      <w:r w:rsidR="008D0DB0" w:rsidRPr="00232A0A">
        <w:rPr>
          <w:szCs w:val="24"/>
          <w:lang w:val="hr-HR"/>
        </w:rPr>
        <w:t xml:space="preserve"> javnog</w:t>
      </w:r>
      <w:r w:rsidRPr="00232A0A">
        <w:rPr>
          <w:szCs w:val="24"/>
          <w:lang w:val="hr-HR"/>
        </w:rPr>
        <w:t xml:space="preserve"> duga, </w:t>
      </w:r>
      <w:r w:rsidR="00C265DE" w:rsidRPr="00232A0A">
        <w:rPr>
          <w:szCs w:val="24"/>
          <w:lang w:val="hr-HR"/>
        </w:rPr>
        <w:t xml:space="preserve">a </w:t>
      </w:r>
      <w:r w:rsidRPr="00232A0A">
        <w:rPr>
          <w:szCs w:val="24"/>
          <w:lang w:val="hr-HR"/>
        </w:rPr>
        <w:t>u slučaju da postoji javni dug, on mora biti podmiren pr</w:t>
      </w:r>
      <w:r w:rsidR="00675E59" w:rsidRPr="00232A0A">
        <w:rPr>
          <w:szCs w:val="24"/>
          <w:lang w:val="hr-HR"/>
        </w:rPr>
        <w:t>ije samog potpisivanja Ugovora;</w:t>
      </w:r>
    </w:p>
    <w:p w:rsidR="00306847" w:rsidRPr="00232A0A" w:rsidRDefault="00306847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Uvjerenje nadležn</w:t>
      </w:r>
      <w:r w:rsidR="000158A7" w:rsidRPr="00232A0A">
        <w:rPr>
          <w:szCs w:val="24"/>
          <w:lang w:val="hr-HR"/>
        </w:rPr>
        <w:t>og suda</w:t>
      </w:r>
      <w:r w:rsidR="00C265DE" w:rsidRPr="00232A0A">
        <w:rPr>
          <w:szCs w:val="24"/>
          <w:lang w:val="hr-HR"/>
        </w:rPr>
        <w:t xml:space="preserve"> </w:t>
      </w:r>
      <w:r w:rsidRPr="00232A0A">
        <w:rPr>
          <w:szCs w:val="24"/>
          <w:lang w:val="hr-HR"/>
        </w:rPr>
        <w:t xml:space="preserve"> da se ne vodi kazneni postupak protiv osobe ovlaštene za zastupanje </w:t>
      </w:r>
      <w:r w:rsidR="00C265DE" w:rsidRPr="00232A0A">
        <w:rPr>
          <w:szCs w:val="24"/>
          <w:lang w:val="hr-HR"/>
        </w:rPr>
        <w:t>i protiv voditelja projekta, ne stariji od 6 mjeseci</w:t>
      </w:r>
      <w:r w:rsidR="00675E59" w:rsidRPr="00232A0A">
        <w:rPr>
          <w:szCs w:val="24"/>
          <w:lang w:val="hr-HR"/>
        </w:rPr>
        <w:t>;</w:t>
      </w:r>
      <w:r w:rsidR="00232A0A">
        <w:rPr>
          <w:szCs w:val="24"/>
          <w:lang w:val="hr-HR"/>
        </w:rPr>
        <w:t xml:space="preserve"> (za tražene iznose veće od 3</w:t>
      </w:r>
      <w:r w:rsidR="0046453A" w:rsidRPr="00232A0A">
        <w:rPr>
          <w:szCs w:val="24"/>
          <w:lang w:val="hr-HR"/>
        </w:rPr>
        <w:t>.000,00 kuna)</w:t>
      </w:r>
      <w:r w:rsidR="00C35268">
        <w:rPr>
          <w:szCs w:val="24"/>
          <w:lang w:val="hr-HR"/>
        </w:rPr>
        <w:t>.</w:t>
      </w:r>
    </w:p>
    <w:p w:rsidR="00306847" w:rsidRPr="003A30A3" w:rsidRDefault="00306847" w:rsidP="00BF67C1">
      <w:pPr>
        <w:pStyle w:val="Odlomakpopisa"/>
        <w:jc w:val="both"/>
        <w:rPr>
          <w:color w:val="FF0000"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2.4.1. Sadržaj </w:t>
      </w:r>
      <w:r w:rsidR="00BD0DC8" w:rsidRPr="00C35268">
        <w:rPr>
          <w:b/>
          <w:noProof/>
          <w:szCs w:val="24"/>
          <w:lang w:val="hr-HR"/>
        </w:rPr>
        <w:t>Op</w:t>
      </w:r>
      <w:r w:rsidR="006F4F7C" w:rsidRPr="00C35268">
        <w:rPr>
          <w:b/>
          <w:noProof/>
          <w:szCs w:val="24"/>
          <w:lang w:val="hr-HR"/>
        </w:rPr>
        <w:t>i</w:t>
      </w:r>
      <w:r w:rsidR="00BD0DC8" w:rsidRPr="00C35268">
        <w:rPr>
          <w:b/>
          <w:noProof/>
          <w:szCs w:val="24"/>
          <w:lang w:val="hr-HR"/>
        </w:rPr>
        <w:t>s</w:t>
      </w:r>
      <w:r w:rsidRPr="00C35268">
        <w:rPr>
          <w:b/>
          <w:noProof/>
          <w:szCs w:val="24"/>
          <w:lang w:val="hr-HR"/>
        </w:rPr>
        <w:t>nog obrasca</w:t>
      </w:r>
    </w:p>
    <w:p w:rsidR="00FB2FBA" w:rsidRPr="00C35268" w:rsidRDefault="00FB2FBA" w:rsidP="00BF67C1">
      <w:pPr>
        <w:jc w:val="both"/>
        <w:rPr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Opisni obrazac projekta  dio je obvezne dokumentacije. Sadrži po</w:t>
      </w:r>
      <w:r w:rsidR="00C144BF" w:rsidRPr="00C35268">
        <w:rPr>
          <w:szCs w:val="24"/>
          <w:lang w:val="hr-HR"/>
        </w:rPr>
        <w:t xml:space="preserve">datke o prijavitelju </w:t>
      </w:r>
      <w:r w:rsidRPr="00C35268">
        <w:rPr>
          <w:szCs w:val="24"/>
          <w:lang w:val="hr-HR"/>
        </w:rPr>
        <w:t xml:space="preserve"> te sadržaju projekta koji se predlaže za financiranje.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Obrasci u kojima nedostaju podaci vezani uz sadržaj projekta neće biti uzeti u razmatranje.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</w:t>
      </w:r>
      <w:r w:rsidR="00B94529" w:rsidRPr="00C35268">
        <w:rPr>
          <w:szCs w:val="24"/>
          <w:lang w:val="hr-HR"/>
        </w:rPr>
        <w:t xml:space="preserve">  kreiran na način da ga je najprimjerenije  ispuniti na računalu, isprintati te  potpisati i</w:t>
      </w:r>
      <w:r w:rsidR="008F7F7B" w:rsidRPr="00C35268">
        <w:rPr>
          <w:szCs w:val="24"/>
          <w:lang w:val="hr-HR"/>
        </w:rPr>
        <w:t xml:space="preserve"> ovjeriti, ali dopušta se ispuniti ga ručno, čitkim</w:t>
      </w:r>
      <w:r w:rsidR="006F4F7C" w:rsidRPr="00C35268">
        <w:rPr>
          <w:szCs w:val="24"/>
          <w:lang w:val="hr-HR"/>
        </w:rPr>
        <w:t>,</w:t>
      </w:r>
      <w:r w:rsidR="008F7F7B" w:rsidRPr="00C35268">
        <w:rPr>
          <w:szCs w:val="24"/>
          <w:lang w:val="hr-HR"/>
        </w:rPr>
        <w:t xml:space="preserve"> štampanim slovima.</w:t>
      </w:r>
      <w:r w:rsidR="006F4F7C" w:rsidRPr="00C35268">
        <w:rPr>
          <w:szCs w:val="24"/>
          <w:lang w:val="hr-HR"/>
        </w:rPr>
        <w:t xml:space="preserve"> Obrazac obavezno mora biti potpisan i ovjeren po ovlaštenoj osobi.</w:t>
      </w:r>
    </w:p>
    <w:p w:rsidR="00BB1A2B" w:rsidRPr="00C35268" w:rsidRDefault="00BB1A2B" w:rsidP="00BF67C1">
      <w:pPr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2.4.2. Sadržaj obrasca proračuna</w:t>
      </w:r>
    </w:p>
    <w:p w:rsidR="00FB2FBA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Proraču</w:t>
      </w:r>
      <w:r w:rsidR="006F4F7C" w:rsidRPr="00C35268">
        <w:rPr>
          <w:szCs w:val="24"/>
          <w:lang w:val="hr-HR"/>
        </w:rPr>
        <w:t>na dio je obvezne dokumentacije i</w:t>
      </w:r>
      <w:r w:rsidRPr="00C35268">
        <w:rPr>
          <w:szCs w:val="24"/>
          <w:lang w:val="hr-HR"/>
        </w:rPr>
        <w:t xml:space="preserve">  sadrži podatke o svim izravnim i neizravnim troškovima projekta, kao i o</w:t>
      </w:r>
      <w:r w:rsidR="00C144BF" w:rsidRPr="00C35268">
        <w:rPr>
          <w:szCs w:val="24"/>
          <w:lang w:val="hr-HR"/>
        </w:rPr>
        <w:t xml:space="preserve"> ukupnom iznosu bespovratnih</w:t>
      </w:r>
      <w:r w:rsidR="006F4F7C" w:rsidRPr="00C35268">
        <w:rPr>
          <w:szCs w:val="24"/>
          <w:lang w:val="hr-HR"/>
        </w:rPr>
        <w:t xml:space="preserve"> sredstav</w:t>
      </w:r>
      <w:r w:rsidRPr="00C35268">
        <w:rPr>
          <w:szCs w:val="24"/>
          <w:lang w:val="hr-HR"/>
        </w:rPr>
        <w:t>a koja se traže od davatelja.</w:t>
      </w:r>
    </w:p>
    <w:p w:rsidR="00BB1A2B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Prijava u kojoj nedostaje obrazac Proračuna neće biti uzeta u razmatranje, kao ni</w:t>
      </w:r>
      <w:r w:rsidR="00C144BF" w:rsidRPr="00C35268">
        <w:rPr>
          <w:szCs w:val="24"/>
          <w:lang w:val="hr-HR"/>
        </w:rPr>
        <w:t>ti</w:t>
      </w:r>
      <w:r w:rsidRPr="00C35268">
        <w:rPr>
          <w:szCs w:val="24"/>
          <w:lang w:val="hr-HR"/>
        </w:rPr>
        <w:t xml:space="preserve"> prijava u kojoj obrazac Proračuna nije u potpunosti ispunjen.</w:t>
      </w:r>
    </w:p>
    <w:p w:rsidR="00791ECD" w:rsidRPr="00C35268" w:rsidRDefault="00791ECD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obavezno mora biti potpisan i ovjeren po ovlaštenoj osobi.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</w:p>
    <w:p w:rsidR="00791ECD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Ukoliko</w:t>
      </w:r>
      <w:r w:rsidR="00791ECD" w:rsidRPr="00C35268">
        <w:rPr>
          <w:szCs w:val="24"/>
          <w:lang w:val="hr-HR"/>
        </w:rPr>
        <w:t xml:space="preserve"> obrazac </w:t>
      </w:r>
      <w:r w:rsidRPr="00C35268">
        <w:rPr>
          <w:szCs w:val="24"/>
          <w:lang w:val="hr-HR"/>
        </w:rPr>
        <w:t xml:space="preserve">proračuna </w:t>
      </w:r>
      <w:r w:rsidR="00791ECD" w:rsidRPr="00C35268">
        <w:rPr>
          <w:szCs w:val="24"/>
          <w:lang w:val="hr-HR"/>
        </w:rPr>
        <w:t xml:space="preserve">sadrži gore navedene nedostatke, prijava će se smatrati nevažećom. </w:t>
      </w:r>
    </w:p>
    <w:p w:rsidR="00791ECD" w:rsidRPr="00C35268" w:rsidRDefault="00791ECD" w:rsidP="00BF67C1">
      <w:pPr>
        <w:rPr>
          <w:b/>
          <w:noProof/>
          <w:szCs w:val="24"/>
          <w:lang w:val="hr-HR"/>
        </w:rPr>
      </w:pP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BB1A2B" w:rsidRPr="00C35268" w:rsidRDefault="00FB2FBA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</w:t>
      </w:r>
      <w:r w:rsidR="00573813" w:rsidRPr="00C35268">
        <w:rPr>
          <w:b/>
          <w:noProof/>
          <w:szCs w:val="24"/>
          <w:lang w:val="hr-HR"/>
        </w:rPr>
        <w:t>2.4.3</w:t>
      </w:r>
      <w:r w:rsidR="00BB1A2B" w:rsidRPr="00C35268">
        <w:rPr>
          <w:b/>
          <w:noProof/>
          <w:szCs w:val="24"/>
          <w:lang w:val="hr-HR"/>
        </w:rPr>
        <w:t xml:space="preserve">. Kako i gdje </w:t>
      </w:r>
      <w:r w:rsidR="00704805" w:rsidRPr="00C35268">
        <w:rPr>
          <w:b/>
          <w:noProof/>
          <w:szCs w:val="24"/>
          <w:lang w:val="hr-HR"/>
        </w:rPr>
        <w:t>poslati prijavu?</w:t>
      </w:r>
    </w:p>
    <w:p w:rsidR="00FB2FBA" w:rsidRPr="00C35268" w:rsidRDefault="00FB2FBA" w:rsidP="00BF67C1">
      <w:pPr>
        <w:jc w:val="both"/>
        <w:rPr>
          <w:b/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Obvezne obrasce i propisanu dokumentaciju potrebno je poslati u papirnatom</w:t>
      </w:r>
      <w:r w:rsidR="007F5E4E" w:rsidRPr="00C35268">
        <w:rPr>
          <w:szCs w:val="24"/>
          <w:lang w:val="hr-HR"/>
        </w:rPr>
        <w:t xml:space="preserve"> obliku</w:t>
      </w:r>
      <w:r w:rsidRPr="00C35268">
        <w:rPr>
          <w:szCs w:val="24"/>
          <w:lang w:val="hr-HR"/>
        </w:rPr>
        <w:t xml:space="preserve"> (jedan izvornik). Prijava u papirnatom obliku sadržava obvezne obrasce vlastoručno potpisane od stran</w:t>
      </w:r>
      <w:r w:rsidR="007D71A2" w:rsidRPr="00C35268">
        <w:rPr>
          <w:szCs w:val="24"/>
          <w:lang w:val="hr-HR"/>
        </w:rPr>
        <w:t xml:space="preserve">e osobe ovlaštene za zastupanje </w:t>
      </w:r>
      <w:r w:rsidRPr="00C35268">
        <w:rPr>
          <w:szCs w:val="24"/>
          <w:lang w:val="hr-HR"/>
        </w:rPr>
        <w:t xml:space="preserve"> i ovjeren</w:t>
      </w:r>
      <w:r w:rsidR="007D71A2" w:rsidRPr="00C35268">
        <w:rPr>
          <w:szCs w:val="24"/>
          <w:lang w:val="hr-HR"/>
        </w:rPr>
        <w:t>e službenim pečatom udruge</w:t>
      </w:r>
      <w:r w:rsidRPr="00C35268">
        <w:rPr>
          <w:szCs w:val="24"/>
          <w:lang w:val="hr-HR"/>
        </w:rPr>
        <w:t xml:space="preserve">. </w:t>
      </w:r>
    </w:p>
    <w:p w:rsidR="007F5E4E" w:rsidRPr="00C35268" w:rsidRDefault="007F5E4E" w:rsidP="00BF67C1">
      <w:pPr>
        <w:jc w:val="both"/>
        <w:rPr>
          <w:szCs w:val="24"/>
          <w:lang w:val="hr-HR"/>
        </w:rPr>
      </w:pPr>
    </w:p>
    <w:p w:rsidR="00BB1A2B" w:rsidRPr="00C35268" w:rsidRDefault="00215E95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D</w:t>
      </w:r>
      <w:r w:rsidR="00BB1A2B" w:rsidRPr="00C35268">
        <w:rPr>
          <w:szCs w:val="24"/>
          <w:lang w:val="hr-HR"/>
        </w:rPr>
        <w:t>okumentacija</w:t>
      </w:r>
      <w:r w:rsidRPr="00C35268">
        <w:rPr>
          <w:szCs w:val="24"/>
          <w:lang w:val="hr-HR"/>
        </w:rPr>
        <w:t xml:space="preserve"> javnog poziva</w:t>
      </w:r>
      <w:r w:rsidR="00BB1A2B" w:rsidRPr="00C35268">
        <w:rPr>
          <w:szCs w:val="24"/>
          <w:lang w:val="hr-HR"/>
        </w:rPr>
        <w:t xml:space="preserve"> se predaje u zatv</w:t>
      </w:r>
      <w:r w:rsidR="00B35ADA">
        <w:rPr>
          <w:szCs w:val="24"/>
          <w:lang w:val="hr-HR"/>
        </w:rPr>
        <w:t>orenoj omotnici,</w:t>
      </w:r>
      <w:r w:rsidR="00BB1A2B" w:rsidRPr="00C35268">
        <w:rPr>
          <w:szCs w:val="24"/>
          <w:lang w:val="hr-HR"/>
        </w:rPr>
        <w:t xml:space="preserve"> obavezno uz </w:t>
      </w:r>
      <w:r w:rsidR="004060E4">
        <w:rPr>
          <w:szCs w:val="24"/>
          <w:lang w:val="hr-HR"/>
        </w:rPr>
        <w:t>sljedeći sadržaj</w:t>
      </w:r>
      <w:r w:rsidR="00BB1A2B" w:rsidRPr="00C35268">
        <w:rPr>
          <w:szCs w:val="24"/>
          <w:lang w:val="hr-HR"/>
        </w:rPr>
        <w:t>:</w:t>
      </w:r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>
        <w:rPr>
          <w:szCs w:val="24"/>
        </w:rPr>
        <w:t>Naziv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adresa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prijavitelja</w:t>
      </w:r>
      <w:proofErr w:type="spellEnd"/>
      <w:r w:rsidRPr="00746163">
        <w:rPr>
          <w:szCs w:val="24"/>
        </w:rPr>
        <w:t xml:space="preserve"> –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poleđini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>
        <w:rPr>
          <w:szCs w:val="24"/>
        </w:rPr>
        <w:t>Naznaka</w:t>
      </w:r>
      <w:proofErr w:type="spellEnd"/>
      <w:r w:rsidRPr="00746163">
        <w:rPr>
          <w:szCs w:val="24"/>
        </w:rPr>
        <w:t xml:space="preserve">  - „PRIJAVA  NA JAVNI POZIV - PROGRAMI/PROJEKATI UDRUGA ZA ZADOVOLJAVANJE JAVNIH POTREBA U TEHNIČKOJ KULTURI  NA PODRUČJU GRADA NOVSKE U  2016. GODINU – NE OTVARATI</w:t>
      </w:r>
      <w:proofErr w:type="gramStart"/>
      <w:r w:rsidRPr="00746163">
        <w:rPr>
          <w:szCs w:val="24"/>
        </w:rPr>
        <w:t>!“</w:t>
      </w:r>
      <w:proofErr w:type="gram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 w:rsidRPr="00746163">
        <w:rPr>
          <w:szCs w:val="24"/>
        </w:rPr>
        <w:t>Puni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naziv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adresa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zajednice</w:t>
      </w:r>
      <w:proofErr w:type="spellEnd"/>
      <w:r w:rsidRPr="00746163">
        <w:rPr>
          <w:szCs w:val="24"/>
        </w:rPr>
        <w:t xml:space="preserve"> : </w:t>
      </w:r>
      <w:proofErr w:type="spellStart"/>
      <w:r w:rsidRPr="00746163">
        <w:rPr>
          <w:szCs w:val="24"/>
        </w:rPr>
        <w:t>Gradska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tehničke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kulture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, </w:t>
      </w:r>
      <w:proofErr w:type="spellStart"/>
      <w:r w:rsidRPr="00746163">
        <w:rPr>
          <w:szCs w:val="24"/>
        </w:rPr>
        <w:t>Potočna</w:t>
      </w:r>
      <w:proofErr w:type="spellEnd"/>
      <w:r w:rsidRPr="00746163">
        <w:rPr>
          <w:szCs w:val="24"/>
        </w:rPr>
        <w:t xml:space="preserve"> 22, 44330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Default="00B35ADA" w:rsidP="00B35ADA">
      <w:pPr>
        <w:ind w:left="720"/>
        <w:jc w:val="both"/>
        <w:rPr>
          <w:bCs/>
          <w:szCs w:val="24"/>
          <w:lang w:val="hr-HR"/>
        </w:rPr>
      </w:pPr>
      <w:r w:rsidRPr="005E184E">
        <w:rPr>
          <w:bCs/>
          <w:szCs w:val="24"/>
          <w:lang w:val="hr-HR"/>
        </w:rPr>
        <w:lastRenderedPageBreak/>
        <w:t>Prijave se mogu dostaviti</w:t>
      </w:r>
      <w:r>
        <w:rPr>
          <w:bCs/>
          <w:szCs w:val="24"/>
          <w:lang w:val="hr-HR"/>
        </w:rPr>
        <w:t xml:space="preserve"> preporučenom</w:t>
      </w:r>
      <w:r w:rsidRPr="005E184E">
        <w:rPr>
          <w:szCs w:val="24"/>
          <w:lang w:val="hr-HR"/>
        </w:rPr>
        <w:t xml:space="preserve"> poštom ili osobno u </w:t>
      </w:r>
      <w:r>
        <w:rPr>
          <w:szCs w:val="24"/>
          <w:lang w:val="hr-HR"/>
        </w:rPr>
        <w:t xml:space="preserve">sjedište Zajednice na sljedeću adresu: </w:t>
      </w:r>
      <w:r w:rsidRPr="005E184E">
        <w:rPr>
          <w:szCs w:val="24"/>
          <w:lang w:val="hr-HR"/>
        </w:rPr>
        <w:t>pisarnicu Grada Novske na sljedeću adresu:</w:t>
      </w:r>
      <w:r w:rsidRPr="005E184E">
        <w:rPr>
          <w:bCs/>
          <w:szCs w:val="24"/>
          <w:lang w:val="hr-HR"/>
        </w:rPr>
        <w:t xml:space="preserve"> </w:t>
      </w:r>
    </w:p>
    <w:p w:rsidR="00B35ADA" w:rsidRPr="005E184E" w:rsidRDefault="00B35ADA" w:rsidP="00B35ADA">
      <w:pPr>
        <w:ind w:left="720"/>
        <w:jc w:val="both"/>
        <w:rPr>
          <w:szCs w:val="24"/>
          <w:lang w:val="hr-HR"/>
        </w:rPr>
      </w:pPr>
    </w:p>
    <w:p w:rsidR="00B35ADA" w:rsidRPr="005E184E" w:rsidRDefault="00B35ADA" w:rsidP="00B35ADA">
      <w:pPr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GRADSKA ZAJEDNICA TEHNIČKE KULTURE NOVSKA</w:t>
      </w:r>
    </w:p>
    <w:p w:rsidR="00B35ADA" w:rsidRPr="005E184E" w:rsidRDefault="00B35ADA" w:rsidP="00B35ADA">
      <w:pPr>
        <w:ind w:left="2124" w:firstLine="708"/>
        <w:outlineLvl w:val="0"/>
        <w:rPr>
          <w:b/>
          <w:szCs w:val="24"/>
        </w:rPr>
      </w:pPr>
      <w:r>
        <w:rPr>
          <w:b/>
          <w:szCs w:val="24"/>
        </w:rPr>
        <w:t xml:space="preserve">              POTOČNA 22</w:t>
      </w:r>
    </w:p>
    <w:p w:rsidR="00B35ADA" w:rsidRPr="005E184E" w:rsidRDefault="00B35ADA" w:rsidP="00B35ADA">
      <w:pPr>
        <w:ind w:left="3540"/>
        <w:outlineLvl w:val="0"/>
        <w:rPr>
          <w:b/>
          <w:szCs w:val="24"/>
        </w:rPr>
      </w:pPr>
      <w:proofErr w:type="gramStart"/>
      <w:r w:rsidRPr="005E184E">
        <w:rPr>
          <w:b/>
          <w:szCs w:val="24"/>
        </w:rPr>
        <w:t>44330</w:t>
      </w:r>
      <w:proofErr w:type="gramEnd"/>
      <w:r w:rsidRPr="005E184E">
        <w:rPr>
          <w:b/>
          <w:szCs w:val="24"/>
        </w:rPr>
        <w:t xml:space="preserve"> NOVSKA</w:t>
      </w:r>
    </w:p>
    <w:p w:rsidR="006017A8" w:rsidRPr="003A30A3" w:rsidRDefault="006017A8" w:rsidP="00BF67C1">
      <w:pPr>
        <w:jc w:val="both"/>
        <w:rPr>
          <w:color w:val="FF0000"/>
          <w:szCs w:val="24"/>
          <w:lang w:val="hr-HR"/>
        </w:rPr>
      </w:pPr>
    </w:p>
    <w:p w:rsidR="007F5E4E" w:rsidRPr="00335995" w:rsidRDefault="007F5E4E" w:rsidP="00BF67C1">
      <w:pPr>
        <w:rPr>
          <w:b/>
          <w:szCs w:val="24"/>
          <w:lang w:val="hr-HR"/>
        </w:rPr>
      </w:pP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Zakašnjele, nepotpune ili na drugi način podnesene prijave protivno uvjetima iz ovog </w:t>
      </w:r>
      <w:r w:rsidR="007D71A2" w:rsidRPr="00335995">
        <w:rPr>
          <w:szCs w:val="24"/>
          <w:lang w:val="hr-HR"/>
        </w:rPr>
        <w:t>Javnog p</w:t>
      </w:r>
      <w:r w:rsidRPr="00335995">
        <w:rPr>
          <w:szCs w:val="24"/>
          <w:lang w:val="hr-HR"/>
        </w:rPr>
        <w:t>oziva neće se razmatrati.</w:t>
      </w: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>Obrasci za prijavu</w:t>
      </w:r>
      <w:r w:rsidR="00335995">
        <w:rPr>
          <w:szCs w:val="24"/>
          <w:lang w:val="hr-HR"/>
        </w:rPr>
        <w:t xml:space="preserve"> mogu se preuzeti </w:t>
      </w:r>
      <w:r w:rsidRPr="00335995">
        <w:rPr>
          <w:szCs w:val="24"/>
          <w:lang w:val="hr-HR"/>
        </w:rPr>
        <w:t xml:space="preserve"> na internet</w:t>
      </w:r>
      <w:r w:rsidR="007F5E4E" w:rsidRPr="00335995">
        <w:rPr>
          <w:szCs w:val="24"/>
          <w:lang w:val="hr-HR"/>
        </w:rPr>
        <w:t>skoj  stranici Grada Novske www.novska</w:t>
      </w:r>
      <w:r w:rsidRPr="00335995">
        <w:rPr>
          <w:szCs w:val="24"/>
          <w:lang w:val="hr-HR"/>
        </w:rPr>
        <w:t>.hr.</w:t>
      </w:r>
    </w:p>
    <w:p w:rsidR="00BB1A2B" w:rsidRPr="00335995" w:rsidRDefault="00BB1A2B" w:rsidP="00BF67C1">
      <w:pPr>
        <w:rPr>
          <w:b/>
          <w:noProof/>
          <w:szCs w:val="24"/>
          <w:lang w:val="hr-HR"/>
        </w:rPr>
      </w:pPr>
    </w:p>
    <w:p w:rsidR="00704805" w:rsidRPr="00335995" w:rsidRDefault="00FB2FBA" w:rsidP="00BF67C1">
      <w:pPr>
        <w:shd w:val="clear" w:color="auto" w:fill="D9D9D9" w:themeFill="background1" w:themeFillShade="D9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       </w:t>
      </w:r>
      <w:r w:rsidR="00573813" w:rsidRPr="00335995">
        <w:rPr>
          <w:b/>
          <w:noProof/>
          <w:szCs w:val="24"/>
          <w:lang w:val="hr-HR"/>
        </w:rPr>
        <w:t>2.4.4</w:t>
      </w:r>
      <w:r w:rsidR="00704805" w:rsidRPr="00335995">
        <w:rPr>
          <w:b/>
          <w:noProof/>
          <w:szCs w:val="24"/>
          <w:lang w:val="hr-HR"/>
        </w:rPr>
        <w:t>. Rok za slanje prijave</w:t>
      </w:r>
    </w:p>
    <w:p w:rsidR="006017A8" w:rsidRPr="00335995" w:rsidRDefault="006017A8" w:rsidP="00BF67C1">
      <w:pPr>
        <w:rPr>
          <w:noProof/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Rok za</w:t>
      </w:r>
      <w:r w:rsidR="00C35268">
        <w:rPr>
          <w:szCs w:val="24"/>
          <w:lang w:val="hr-HR"/>
        </w:rPr>
        <w:t xml:space="preserve"> prijavu na poziv je  21</w:t>
      </w:r>
      <w:r w:rsidR="00B431EF" w:rsidRPr="00335995">
        <w:rPr>
          <w:szCs w:val="24"/>
          <w:lang w:val="hr-HR"/>
        </w:rPr>
        <w:t>.12</w:t>
      </w:r>
      <w:r w:rsidR="007D71A2" w:rsidRPr="00335995">
        <w:rPr>
          <w:szCs w:val="24"/>
          <w:lang w:val="hr-HR"/>
        </w:rPr>
        <w:t>.</w:t>
      </w:r>
      <w:r w:rsidR="007F5E4E" w:rsidRPr="00335995">
        <w:rPr>
          <w:szCs w:val="24"/>
          <w:lang w:val="hr-HR"/>
        </w:rPr>
        <w:t>2016.</w:t>
      </w:r>
      <w:r w:rsidRPr="00335995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</w:t>
      </w:r>
      <w:r w:rsidR="007F5E4E" w:rsidRPr="00335995">
        <w:rPr>
          <w:szCs w:val="24"/>
          <w:lang w:val="hr-HR"/>
        </w:rPr>
        <w:t xml:space="preserve">da je prijava dostavljena </w:t>
      </w:r>
      <w:r w:rsidRPr="00335995">
        <w:rPr>
          <w:szCs w:val="24"/>
          <w:lang w:val="hr-HR"/>
        </w:rPr>
        <w:t xml:space="preserve"> u </w:t>
      </w:r>
      <w:r w:rsidR="007F5E4E" w:rsidRPr="00335995">
        <w:rPr>
          <w:szCs w:val="24"/>
          <w:lang w:val="hr-HR"/>
        </w:rPr>
        <w:t xml:space="preserve"> službene prostorije Zaj</w:t>
      </w:r>
      <w:r w:rsidR="00B431EF" w:rsidRPr="00335995">
        <w:rPr>
          <w:szCs w:val="24"/>
          <w:lang w:val="hr-HR"/>
        </w:rPr>
        <w:t>ednice</w:t>
      </w:r>
      <w:r w:rsidRPr="00335995">
        <w:rPr>
          <w:szCs w:val="24"/>
          <w:lang w:val="hr-HR"/>
        </w:rPr>
        <w:t>, prijavitelju će biti izdana potvrda o točnom vremenu prijema pošiljke.</w:t>
      </w:r>
    </w:p>
    <w:p w:rsidR="006017A8" w:rsidRPr="00335995" w:rsidRDefault="006017A8" w:rsidP="00BF67C1">
      <w:pPr>
        <w:jc w:val="both"/>
        <w:rPr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Sve prijave poslane izvan roka neće biti uzete u razmatranje.</w:t>
      </w:r>
    </w:p>
    <w:p w:rsidR="00D47906" w:rsidRPr="00335995" w:rsidRDefault="00D47906" w:rsidP="00BF67C1">
      <w:pPr>
        <w:rPr>
          <w:b/>
          <w:noProof/>
          <w:color w:val="000000" w:themeColor="text1"/>
          <w:szCs w:val="24"/>
          <w:lang w:val="hr-HR"/>
        </w:rPr>
      </w:pPr>
    </w:p>
    <w:p w:rsidR="00704805" w:rsidRPr="00335995" w:rsidRDefault="00FB2FBA" w:rsidP="00BF67C1">
      <w:pPr>
        <w:shd w:val="clear" w:color="auto" w:fill="E7E6E6" w:themeFill="background2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 xml:space="preserve">       </w:t>
      </w:r>
      <w:r w:rsidR="00573813" w:rsidRPr="00335995">
        <w:rPr>
          <w:b/>
          <w:noProof/>
          <w:color w:val="000000" w:themeColor="text1"/>
          <w:szCs w:val="24"/>
          <w:lang w:val="hr-HR"/>
        </w:rPr>
        <w:t>2.4.5</w:t>
      </w:r>
      <w:r w:rsidR="00704805" w:rsidRPr="00335995">
        <w:rPr>
          <w:b/>
          <w:noProof/>
          <w:color w:val="000000" w:themeColor="text1"/>
          <w:szCs w:val="24"/>
          <w:lang w:val="hr-HR"/>
        </w:rPr>
        <w:t>. Kome se obratiti ukoliko imate pitanja?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D47906" w:rsidRPr="00335995" w:rsidRDefault="00D47906" w:rsidP="00D47906">
      <w:pPr>
        <w:snapToGrid w:val="0"/>
        <w:spacing w:after="200"/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="00C14B0D" w:rsidRPr="00335995">
        <w:rPr>
          <w:color w:val="000000" w:themeColor="text1"/>
          <w:szCs w:val="24"/>
          <w:lang w:val="hr-HR"/>
        </w:rPr>
        <w:t>9a3wu@hamradio.hr</w:t>
      </w:r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 xml:space="preserve">  ili Miljenku </w:t>
      </w:r>
      <w:proofErr w:type="spellStart"/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>Župec</w:t>
      </w:r>
      <w:proofErr w:type="spellEnd"/>
      <w:r w:rsidRPr="00335995">
        <w:rPr>
          <w:color w:val="000000" w:themeColor="text1"/>
          <w:szCs w:val="24"/>
          <w:shd w:val="clear" w:color="auto" w:fill="FFFFFF"/>
          <w:lang w:val="hr-HR"/>
        </w:rPr>
        <w:t>, tajnik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u Zajednice na broj telefona 091/9822256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 xml:space="preserve">,  svakog radnog dana  isključivo u vremenu 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od 8,00 – 11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,00 sat</w:t>
      </w:r>
      <w:r w:rsidR="00B31F16" w:rsidRPr="00335995">
        <w:rPr>
          <w:color w:val="000000" w:themeColor="text1"/>
          <w:szCs w:val="24"/>
          <w:shd w:val="clear" w:color="auto" w:fill="FFFFFF"/>
          <w:lang w:val="hr-HR"/>
        </w:rPr>
        <w:t>i.</w:t>
      </w:r>
    </w:p>
    <w:p w:rsidR="006017A8" w:rsidRPr="00335995" w:rsidRDefault="006017A8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6017A8" w:rsidRPr="00335995" w:rsidRDefault="006017A8" w:rsidP="00BF67C1">
      <w:pPr>
        <w:shd w:val="clear" w:color="auto" w:fill="E2EFD9" w:themeFill="accent6" w:themeFillTint="33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>2.5.  Procjena prijava i donošenje odluke o dodjeli sredstava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Po isteku roka za podnošenje prijava na poziv</w:t>
      </w:r>
      <w:r w:rsidR="00241CE4" w:rsidRPr="00335995">
        <w:rPr>
          <w:color w:val="000000" w:themeColor="text1"/>
          <w:szCs w:val="24"/>
          <w:lang w:val="hr-HR"/>
        </w:rPr>
        <w:t>, P</w:t>
      </w:r>
      <w:r w:rsidRPr="00335995">
        <w:rPr>
          <w:color w:val="000000" w:themeColor="text1"/>
          <w:szCs w:val="24"/>
          <w:lang w:val="hr-HR"/>
        </w:rPr>
        <w:t>ovjerenstvo za provjeru ispunjavanja formalnih  uvje</w:t>
      </w:r>
      <w:r w:rsidR="00C35268">
        <w:rPr>
          <w:color w:val="000000" w:themeColor="text1"/>
          <w:szCs w:val="24"/>
          <w:lang w:val="hr-HR"/>
        </w:rPr>
        <w:t>ta poziva, kojeg imenuje Upravni</w:t>
      </w:r>
      <w:r w:rsidRPr="00335995">
        <w:rPr>
          <w:color w:val="000000" w:themeColor="text1"/>
          <w:szCs w:val="24"/>
          <w:lang w:val="hr-HR"/>
        </w:rPr>
        <w:t xml:space="preserve"> odbor Zajednice, obavlja provjeru ispunjavanja propisanih uvjeta poziva sukladno odredbama Uredbe,</w:t>
      </w:r>
      <w:r w:rsidR="00241CE4" w:rsidRPr="00335995">
        <w:rPr>
          <w:color w:val="000000" w:themeColor="text1"/>
          <w:szCs w:val="24"/>
          <w:lang w:val="hr-HR"/>
        </w:rPr>
        <w:t xml:space="preserve"> Pravilnika i uvjetima navedenim</w:t>
      </w:r>
      <w:r w:rsidRPr="00335995">
        <w:rPr>
          <w:color w:val="000000" w:themeColor="text1"/>
          <w:szCs w:val="24"/>
          <w:lang w:val="hr-HR"/>
        </w:rPr>
        <w:t xml:space="preserve"> u  </w:t>
      </w:r>
      <w:r w:rsidR="00241CE4" w:rsidRPr="00335995">
        <w:rPr>
          <w:color w:val="000000" w:themeColor="text1"/>
          <w:szCs w:val="24"/>
          <w:lang w:val="hr-HR"/>
        </w:rPr>
        <w:t>Javnom p</w:t>
      </w:r>
      <w:r w:rsidRPr="00335995">
        <w:rPr>
          <w:color w:val="000000" w:themeColor="text1"/>
          <w:szCs w:val="24"/>
          <w:lang w:val="hr-HR"/>
        </w:rPr>
        <w:t>ozivu.</w:t>
      </w:r>
    </w:p>
    <w:p w:rsidR="006017A8" w:rsidRPr="00335995" w:rsidRDefault="006017A8" w:rsidP="00BF67C1">
      <w:pPr>
        <w:rPr>
          <w:b/>
          <w:noProof/>
          <w:color w:val="000000" w:themeColor="text1"/>
          <w:szCs w:val="24"/>
          <w:lang w:val="hr-HR"/>
        </w:rPr>
      </w:pPr>
    </w:p>
    <w:p w:rsidR="008D6D81" w:rsidRPr="00335995" w:rsidRDefault="008D6D81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Sve pristigle i zaprimljene prijave proći će kroz sljedeću proceduru:</w:t>
      </w:r>
    </w:p>
    <w:p w:rsidR="00BF5B8B" w:rsidRPr="003A30A3" w:rsidRDefault="00BF5B8B" w:rsidP="00BF67C1">
      <w:pPr>
        <w:jc w:val="both"/>
        <w:rPr>
          <w:color w:val="FF0000"/>
          <w:szCs w:val="24"/>
          <w:lang w:val="hr-HR"/>
        </w:rPr>
      </w:pPr>
    </w:p>
    <w:p w:rsidR="00E650F6" w:rsidRPr="003A30A3" w:rsidRDefault="00E650F6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1"/>
          <w:numId w:val="10"/>
        </w:numPr>
        <w:jc w:val="both"/>
        <w:rPr>
          <w:szCs w:val="24"/>
          <w:u w:val="single"/>
          <w:lang w:val="hr-HR"/>
        </w:rPr>
      </w:pPr>
      <w:r w:rsidRPr="00241CE4">
        <w:rPr>
          <w:szCs w:val="24"/>
          <w:u w:val="single"/>
          <w:lang w:val="hr-HR"/>
        </w:rPr>
        <w:t>FORMALNA PROVJERA NATJEČAJA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postupku provjere ispunjavanja formalnih uvjeta natječaja provjerava se:</w:t>
      </w:r>
    </w:p>
    <w:p w:rsidR="006F4D8D" w:rsidRPr="00241CE4" w:rsidRDefault="006F4D8D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 li prijava dostavljena na pravi javni poziv  i u zadanome roku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ispunjeni drugi formalni uvjeti javnog poziva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</w:t>
      </w:r>
      <w:r w:rsidRPr="00241CE4">
        <w:rPr>
          <w:szCs w:val="24"/>
          <w:lang w:val="hr-HR"/>
        </w:rPr>
        <w:lastRenderedPageBreak/>
        <w:t xml:space="preserve">prijave potrebnim podacima ili prilozima u roku od tri (3) dana od dana </w:t>
      </w:r>
      <w:r w:rsidR="00B31F16" w:rsidRPr="00241CE4">
        <w:rPr>
          <w:szCs w:val="24"/>
          <w:lang w:val="hr-HR"/>
        </w:rPr>
        <w:t>kada je prijavitelj e- mail poštom obaviješten o potrebi uklanjanja nedostataka</w:t>
      </w:r>
      <w:r w:rsidRPr="00241CE4">
        <w:rPr>
          <w:szCs w:val="24"/>
          <w:lang w:val="hr-HR"/>
        </w:rPr>
        <w:t xml:space="preserve">. </w:t>
      </w:r>
      <w:r w:rsidR="0086184D" w:rsidRPr="00241CE4">
        <w:rPr>
          <w:szCs w:val="24"/>
          <w:lang w:val="hr-HR"/>
        </w:rPr>
        <w:t xml:space="preserve">Ako prijavitelj </w:t>
      </w:r>
      <w:r w:rsidRPr="00241CE4">
        <w:rPr>
          <w:szCs w:val="24"/>
          <w:lang w:val="hr-HR"/>
        </w:rPr>
        <w:t xml:space="preserve"> u dodatn</w:t>
      </w:r>
      <w:r w:rsidR="0086184D" w:rsidRPr="00241CE4">
        <w:rPr>
          <w:szCs w:val="24"/>
          <w:lang w:val="hr-HR"/>
        </w:rPr>
        <w:t>om roku dostavi</w:t>
      </w:r>
      <w:r w:rsidRPr="00241CE4">
        <w:rPr>
          <w:szCs w:val="24"/>
          <w:lang w:val="hr-HR"/>
        </w:rPr>
        <w:t xml:space="preserve"> tražene podatke</w:t>
      </w:r>
      <w:r w:rsidR="0086184D" w:rsidRPr="00241CE4">
        <w:rPr>
          <w:szCs w:val="24"/>
          <w:lang w:val="hr-HR"/>
        </w:rPr>
        <w:t xml:space="preserve"> ili priloge smatrat će se da je podnio </w:t>
      </w:r>
      <w:r w:rsidRPr="00241CE4">
        <w:rPr>
          <w:szCs w:val="24"/>
          <w:lang w:val="hr-HR"/>
        </w:rPr>
        <w:t>potpunu prijavu.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mogu naknadno ispraviti ili dopuniti</w:t>
      </w:r>
      <w:r w:rsidR="0086184D" w:rsidRPr="00241CE4">
        <w:rPr>
          <w:szCs w:val="24"/>
          <w:lang w:val="hr-HR"/>
        </w:rPr>
        <w:t>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opisnom obrascu nedostaju neki od podataka o organizaciji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na nekom od predviđenih mjesta nedostaje potpis odgovorne osobe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ne mogu naknadno ispraviti ili dopuniti: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nedostaje izvornik prijave 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traži viši ili niži iznos od propisanoga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trajanje projekta nije u skladu s propisanim uvjetima poziva</w:t>
      </w:r>
    </w:p>
    <w:p w:rsidR="00E650F6" w:rsidRPr="00335995" w:rsidRDefault="00E650F6" w:rsidP="00BF67C1">
      <w:pPr>
        <w:rPr>
          <w:b/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 w:rsidR="00B31F16" w:rsidRPr="00335995">
        <w:rPr>
          <w:color w:val="000000" w:themeColor="text1"/>
          <w:szCs w:val="24"/>
          <w:lang w:val="hr-HR"/>
        </w:rPr>
        <w:t xml:space="preserve"> za formalnu procjenu</w:t>
      </w:r>
      <w:r w:rsidRPr="00335995">
        <w:rPr>
          <w:color w:val="000000" w:themeColor="text1"/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650F6" w:rsidRPr="00335995" w:rsidRDefault="00E650F6" w:rsidP="00BF67C1">
      <w:pPr>
        <w:jc w:val="center"/>
        <w:rPr>
          <w:b/>
          <w:color w:val="000000" w:themeColor="text1"/>
          <w:szCs w:val="24"/>
          <w:lang w:val="hr-HR"/>
        </w:rPr>
      </w:pPr>
    </w:p>
    <w:p w:rsidR="00E650F6" w:rsidRPr="00335995" w:rsidRDefault="005E7395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Prijavitelj čija prijava</w:t>
      </w:r>
      <w:r w:rsidR="007211F3" w:rsidRPr="00335995">
        <w:rPr>
          <w:color w:val="000000" w:themeColor="text1"/>
          <w:szCs w:val="24"/>
          <w:lang w:val="hr-HR"/>
        </w:rPr>
        <w:t xml:space="preserve"> budu odbijena</w:t>
      </w:r>
      <w:r w:rsidR="00E650F6" w:rsidRPr="00335995">
        <w:rPr>
          <w:color w:val="000000" w:themeColor="text1"/>
          <w:szCs w:val="24"/>
          <w:lang w:val="hr-HR"/>
        </w:rPr>
        <w:t xml:space="preserve"> iz razloga ne ispunjavanja propisanih uvjeta javno</w:t>
      </w:r>
      <w:r w:rsidRPr="00335995">
        <w:rPr>
          <w:color w:val="000000" w:themeColor="text1"/>
          <w:szCs w:val="24"/>
          <w:lang w:val="hr-HR"/>
        </w:rPr>
        <w:t>g poziva, o toj činjenici mora</w:t>
      </w:r>
      <w:r w:rsidR="00E650F6" w:rsidRPr="00335995">
        <w:rPr>
          <w:color w:val="000000" w:themeColor="text1"/>
          <w:szCs w:val="24"/>
          <w:lang w:val="hr-HR"/>
        </w:rPr>
        <w:t xml:space="preserve"> biti obaviješte</w:t>
      </w:r>
      <w:r w:rsidR="007211F3" w:rsidRPr="00335995">
        <w:rPr>
          <w:color w:val="000000" w:themeColor="text1"/>
          <w:szCs w:val="24"/>
          <w:lang w:val="hr-HR"/>
        </w:rPr>
        <w:t xml:space="preserve">n elektroničkom poštom </w:t>
      </w:r>
      <w:r w:rsidR="00E650F6" w:rsidRPr="00335995">
        <w:rPr>
          <w:color w:val="000000" w:themeColor="text1"/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86184D" w:rsidRPr="003A30A3" w:rsidRDefault="0086184D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86184D" w:rsidP="00BF67C1">
      <w:pPr>
        <w:jc w:val="center"/>
        <w:rPr>
          <w:b/>
          <w:szCs w:val="24"/>
          <w:lang w:val="hr-HR"/>
        </w:rPr>
      </w:pPr>
      <w:r w:rsidRPr="00241CE4">
        <w:rPr>
          <w:szCs w:val="24"/>
          <w:lang w:val="hr-HR"/>
        </w:rPr>
        <w:t>(B) PROCJENA PRIJAVA KOJE SU ZADOVOLJILE PROPISANE UVJETE POZIVA</w:t>
      </w:r>
    </w:p>
    <w:p w:rsidR="00E650F6" w:rsidRPr="00241CE4" w:rsidRDefault="00E650F6" w:rsidP="00BF67C1">
      <w:pPr>
        <w:jc w:val="center"/>
        <w:rPr>
          <w:b/>
          <w:szCs w:val="24"/>
          <w:lang w:val="hr-HR"/>
        </w:rPr>
      </w:pP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  <w:r w:rsidRPr="00241CE4">
        <w:rPr>
          <w:iCs/>
          <w:szCs w:val="24"/>
          <w:lang w:val="hr-HR"/>
        </w:rPr>
        <w:t>Povjerenstvo za ocjenjivanje prijavljenih programa/projekata (u daljnjem tekstu: Povjerenstvo z</w:t>
      </w:r>
      <w:r w:rsidR="009B1983">
        <w:rPr>
          <w:iCs/>
          <w:szCs w:val="24"/>
          <w:lang w:val="hr-HR"/>
        </w:rPr>
        <w:t>a ocjenjivanje) imenuje Upravni</w:t>
      </w:r>
      <w:r w:rsidRPr="00241CE4">
        <w:rPr>
          <w:iCs/>
          <w:szCs w:val="24"/>
          <w:lang w:val="hr-HR"/>
        </w:rPr>
        <w:t xml:space="preserve"> odbor.</w:t>
      </w: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Povjerenstvo</w:t>
      </w:r>
      <w:r w:rsidR="0086184D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razmatra i ocjenjuje prijave koje su ispunile formalne uvjete natječaja te u skladu s Kriterijima </w:t>
      </w:r>
      <w:r w:rsidR="000C2844" w:rsidRPr="00241CE4">
        <w:rPr>
          <w:szCs w:val="24"/>
          <w:lang w:val="hr-HR"/>
        </w:rPr>
        <w:t xml:space="preserve">za ocjenjivanje projekata </w:t>
      </w:r>
      <w:r w:rsidR="007211F3" w:rsidRPr="00241CE4">
        <w:rPr>
          <w:szCs w:val="24"/>
          <w:lang w:val="hr-HR"/>
        </w:rPr>
        <w:t>,</w:t>
      </w:r>
      <w:r w:rsidR="00107574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utvrđuje prijedlog visine sredstava za svakog pojedinog prijavitelja  i upućuje ga  Predsjed</w:t>
      </w:r>
      <w:r w:rsidR="00107574" w:rsidRPr="00241CE4">
        <w:rPr>
          <w:szCs w:val="24"/>
          <w:lang w:val="hr-HR"/>
        </w:rPr>
        <w:t>niku na donošenje O</w:t>
      </w:r>
      <w:r w:rsidRPr="00241CE4">
        <w:rPr>
          <w:szCs w:val="24"/>
          <w:lang w:val="hr-HR"/>
        </w:rPr>
        <w:t>dluke o</w:t>
      </w:r>
      <w:r w:rsidR="0086184D" w:rsidRPr="00241CE4">
        <w:rPr>
          <w:szCs w:val="24"/>
          <w:lang w:val="hr-HR"/>
        </w:rPr>
        <w:t xml:space="preserve"> dodjeli financijskih sredstava.</w:t>
      </w:r>
    </w:p>
    <w:p w:rsidR="0086184D" w:rsidRPr="00241CE4" w:rsidRDefault="0086184D" w:rsidP="00BF67C1">
      <w:pPr>
        <w:jc w:val="both"/>
        <w:rPr>
          <w:szCs w:val="24"/>
          <w:lang w:val="hr-HR"/>
        </w:rPr>
      </w:pPr>
    </w:p>
    <w:p w:rsidR="00E650F6" w:rsidRPr="00241CE4" w:rsidRDefault="00107574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Prijavitelj koji je  nezadovoljan </w:t>
      </w:r>
      <w:r w:rsidR="00E650F6" w:rsidRPr="00241CE4">
        <w:rPr>
          <w:szCs w:val="24"/>
          <w:lang w:val="hr-HR"/>
        </w:rPr>
        <w:t xml:space="preserve"> odlukom </w:t>
      </w:r>
      <w:r w:rsidRPr="00241CE4">
        <w:rPr>
          <w:szCs w:val="24"/>
          <w:lang w:val="hr-HR"/>
        </w:rPr>
        <w:t>o dodjeli financijskih sredstava može podnijeti prigovor u pisanom obliku u roku 8 (os</w:t>
      </w:r>
      <w:r w:rsidR="007211F3" w:rsidRPr="00241CE4">
        <w:rPr>
          <w:szCs w:val="24"/>
          <w:lang w:val="hr-HR"/>
        </w:rPr>
        <w:t xml:space="preserve">am)  dana od dana elektronskom poštom dostavljene </w:t>
      </w:r>
      <w:r w:rsidRPr="00241CE4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</w:t>
      </w:r>
      <w:r w:rsidR="00E650F6" w:rsidRPr="00241CE4">
        <w:rPr>
          <w:szCs w:val="24"/>
          <w:lang w:val="hr-HR"/>
        </w:rPr>
        <w:t xml:space="preserve"> </w:t>
      </w:r>
      <w:r w:rsidR="000C2844" w:rsidRPr="00241CE4">
        <w:rPr>
          <w:szCs w:val="24"/>
          <w:lang w:val="hr-HR"/>
        </w:rPr>
        <w:t>Izvršni odbor,  u roku 3 (tri)  radna</w:t>
      </w:r>
      <w:r w:rsidRPr="00241CE4">
        <w:rPr>
          <w:szCs w:val="24"/>
          <w:lang w:val="hr-HR"/>
        </w:rPr>
        <w:t xml:space="preserve"> dana od zaprimanja prigovora. </w:t>
      </w:r>
    </w:p>
    <w:p w:rsidR="00107574" w:rsidRPr="00241CE4" w:rsidRDefault="00107574" w:rsidP="00BF67C1">
      <w:pPr>
        <w:jc w:val="both"/>
        <w:rPr>
          <w:szCs w:val="24"/>
          <w:lang w:val="hr-HR"/>
        </w:rPr>
      </w:pPr>
    </w:p>
    <w:p w:rsidR="00E650F6" w:rsidRPr="00241CE4" w:rsidRDefault="009B1983" w:rsidP="00BF67C1">
      <w:p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Odlukom Upravnog</w:t>
      </w:r>
      <w:r w:rsidR="00E650F6" w:rsidRPr="00241CE4">
        <w:rPr>
          <w:szCs w:val="24"/>
          <w:lang w:val="hr-HR"/>
        </w:rPr>
        <w:t xml:space="preserve"> odbora na prigovor, Odluka  o dodjeli financijskih sredstava postaje konačna.</w:t>
      </w:r>
    </w:p>
    <w:p w:rsidR="008D6D81" w:rsidRPr="003A30A3" w:rsidRDefault="008D6D81" w:rsidP="00BF67C1">
      <w:pPr>
        <w:jc w:val="both"/>
        <w:rPr>
          <w:b/>
          <w:noProof/>
          <w:color w:val="FF0000"/>
          <w:szCs w:val="24"/>
          <w:lang w:val="hr-HR"/>
        </w:rPr>
      </w:pPr>
    </w:p>
    <w:p w:rsidR="006017A8" w:rsidRPr="000C2844" w:rsidRDefault="006017A8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0C2844">
        <w:rPr>
          <w:b/>
          <w:noProof/>
          <w:szCs w:val="24"/>
          <w:lang w:val="hr-HR"/>
        </w:rPr>
        <w:t xml:space="preserve">2.6. </w:t>
      </w:r>
      <w:r w:rsidR="0086184D" w:rsidRPr="000C2844">
        <w:rPr>
          <w:b/>
          <w:noProof/>
          <w:szCs w:val="24"/>
          <w:lang w:val="hr-HR"/>
        </w:rPr>
        <w:t xml:space="preserve"> Objava obavijesti  o </w:t>
      </w:r>
      <w:r w:rsidRPr="000C2844">
        <w:rPr>
          <w:b/>
          <w:noProof/>
          <w:szCs w:val="24"/>
          <w:lang w:val="hr-HR"/>
        </w:rPr>
        <w:t>odluci o dodjeli financijskih sredstava</w:t>
      </w:r>
    </w:p>
    <w:p w:rsidR="008D6D81" w:rsidRPr="000C2844" w:rsidRDefault="008D6D81" w:rsidP="00BF67C1">
      <w:pPr>
        <w:jc w:val="both"/>
        <w:rPr>
          <w:b/>
          <w:noProof/>
          <w:szCs w:val="24"/>
          <w:lang w:val="hr-HR"/>
        </w:rPr>
      </w:pPr>
    </w:p>
    <w:p w:rsidR="0086184D" w:rsidRPr="000C2844" w:rsidRDefault="0086184D" w:rsidP="00BF67C1">
      <w:pPr>
        <w:jc w:val="both"/>
        <w:rPr>
          <w:szCs w:val="24"/>
          <w:lang w:val="hr-HR"/>
        </w:rPr>
      </w:pPr>
      <w:r w:rsidRPr="000C2844">
        <w:rPr>
          <w:szCs w:val="24"/>
          <w:lang w:val="hr-HR"/>
        </w:rPr>
        <w:t>Nakon donošenja odluke o programima ili projektima kojima su odobrena financijska sreds</w:t>
      </w:r>
      <w:r w:rsidR="00593C60" w:rsidRPr="000C2844">
        <w:rPr>
          <w:szCs w:val="24"/>
          <w:lang w:val="hr-HR"/>
        </w:rPr>
        <w:t>tva u određenoj visini,  Zajed</w:t>
      </w:r>
      <w:r w:rsidR="00A5087F" w:rsidRPr="000C2844">
        <w:rPr>
          <w:szCs w:val="24"/>
          <w:lang w:val="hr-HR"/>
        </w:rPr>
        <w:t>n</w:t>
      </w:r>
      <w:r w:rsidR="00593C60" w:rsidRPr="000C2844">
        <w:rPr>
          <w:szCs w:val="24"/>
          <w:lang w:val="hr-HR"/>
        </w:rPr>
        <w:t>ica</w:t>
      </w:r>
      <w:r w:rsidR="00A5087F" w:rsidRPr="000C2844">
        <w:rPr>
          <w:szCs w:val="24"/>
          <w:lang w:val="hr-HR"/>
        </w:rPr>
        <w:t xml:space="preserve"> </w:t>
      </w:r>
      <w:r w:rsidRPr="000C2844">
        <w:rPr>
          <w:szCs w:val="24"/>
          <w:lang w:val="hr-HR"/>
        </w:rPr>
        <w:t xml:space="preserve"> će javno objaviti rezultate natječaja na mrežnim stranicama Gra</w:t>
      </w:r>
      <w:r w:rsidR="000C2844" w:rsidRPr="000C2844">
        <w:rPr>
          <w:szCs w:val="24"/>
          <w:lang w:val="hr-HR"/>
        </w:rPr>
        <w:t>da Novske s podacima o udrugama u tehničkoj kulturi</w:t>
      </w:r>
      <w:r w:rsidRPr="000C2844">
        <w:rPr>
          <w:szCs w:val="24"/>
          <w:lang w:val="hr-HR"/>
        </w:rPr>
        <w:t xml:space="preserve"> koje su za prijavljene  programe il</w:t>
      </w:r>
      <w:r w:rsidR="00283E85">
        <w:rPr>
          <w:szCs w:val="24"/>
          <w:lang w:val="hr-HR"/>
        </w:rPr>
        <w:t>i projekte ostvarile sredstva  te</w:t>
      </w:r>
      <w:r w:rsidRPr="000C2844">
        <w:rPr>
          <w:szCs w:val="24"/>
          <w:lang w:val="hr-HR"/>
        </w:rPr>
        <w:t xml:space="preserve"> iznose odobrenih sredstava. </w:t>
      </w:r>
    </w:p>
    <w:p w:rsidR="00D5299E" w:rsidRPr="003A30A3" w:rsidRDefault="00D5299E" w:rsidP="00BF67C1">
      <w:pPr>
        <w:jc w:val="both"/>
        <w:rPr>
          <w:color w:val="FF0000"/>
          <w:szCs w:val="24"/>
          <w:lang w:val="hr-HR"/>
        </w:rPr>
      </w:pPr>
    </w:p>
    <w:p w:rsidR="00DE66DC" w:rsidRPr="003A30A3" w:rsidRDefault="00DE66DC" w:rsidP="00BF67C1">
      <w:pPr>
        <w:jc w:val="both"/>
        <w:rPr>
          <w:color w:val="FF0000"/>
          <w:szCs w:val="24"/>
          <w:lang w:val="hr-HR"/>
        </w:rPr>
      </w:pPr>
    </w:p>
    <w:p w:rsidR="00DE66DC" w:rsidRPr="006E374B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6E374B">
        <w:rPr>
          <w:b/>
          <w:noProof/>
          <w:szCs w:val="24"/>
          <w:lang w:val="hr-HR"/>
        </w:rPr>
        <w:t>2.7.   Postupak ugovaranja</w:t>
      </w:r>
    </w:p>
    <w:p w:rsidR="00C366CF" w:rsidRPr="006E374B" w:rsidRDefault="00C366CF" w:rsidP="00BF67C1">
      <w:pPr>
        <w:jc w:val="both"/>
        <w:rPr>
          <w:b/>
          <w:szCs w:val="24"/>
          <w:lang w:val="hr-HR"/>
        </w:rPr>
      </w:pPr>
    </w:p>
    <w:p w:rsidR="00360050" w:rsidRPr="006E374B" w:rsidRDefault="00935ECC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 xml:space="preserve">Sa svim </w:t>
      </w:r>
      <w:r w:rsidR="00593C60" w:rsidRPr="006E374B">
        <w:rPr>
          <w:szCs w:val="24"/>
          <w:lang w:val="hr-HR"/>
        </w:rPr>
        <w:t xml:space="preserve"> udrugama </w:t>
      </w:r>
      <w:r w:rsidRPr="006E374B">
        <w:rPr>
          <w:szCs w:val="24"/>
          <w:lang w:val="hr-HR"/>
        </w:rPr>
        <w:t xml:space="preserve">u tehničkoj kulturi </w:t>
      </w:r>
      <w:r w:rsidR="00593C60" w:rsidRPr="006E374B">
        <w:rPr>
          <w:szCs w:val="24"/>
          <w:lang w:val="hr-HR"/>
        </w:rPr>
        <w:t>kojima su odobrena financijska sredstva ( u daljnjem tekstu: korisnici) Zajednica će potpisati ugovor o fina</w:t>
      </w:r>
      <w:r w:rsidRPr="006E374B">
        <w:rPr>
          <w:szCs w:val="24"/>
          <w:lang w:val="hr-HR"/>
        </w:rPr>
        <w:t>nciranju projekata najkasnije 10</w:t>
      </w:r>
      <w:r w:rsidR="00593C60" w:rsidRPr="006E374B">
        <w:rPr>
          <w:szCs w:val="24"/>
          <w:lang w:val="hr-HR"/>
        </w:rPr>
        <w:t xml:space="preserve"> dana od dana donošenja odluke o financiranju. </w:t>
      </w:r>
    </w:p>
    <w:p w:rsidR="00593C60" w:rsidRPr="006E374B" w:rsidRDefault="00593C60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>Isplata sredstava korisnicima  za ugovor</w:t>
      </w:r>
      <w:r w:rsidR="007211F3" w:rsidRPr="006E374B">
        <w:rPr>
          <w:szCs w:val="24"/>
          <w:lang w:val="hr-HR"/>
        </w:rPr>
        <w:t>e o fin</w:t>
      </w:r>
      <w:r w:rsidR="00360050" w:rsidRPr="006E374B">
        <w:rPr>
          <w:szCs w:val="24"/>
          <w:lang w:val="hr-HR"/>
        </w:rPr>
        <w:t xml:space="preserve">anciranju </w:t>
      </w:r>
      <w:r w:rsidR="00935ECC" w:rsidRPr="006E374B">
        <w:rPr>
          <w:szCs w:val="24"/>
          <w:lang w:val="hr-HR"/>
        </w:rPr>
        <w:t xml:space="preserve"> na iznos do 10.000,00 kuna </w:t>
      </w:r>
      <w:r w:rsidR="00360050" w:rsidRPr="006E374B">
        <w:rPr>
          <w:szCs w:val="24"/>
          <w:lang w:val="hr-HR"/>
        </w:rPr>
        <w:t xml:space="preserve">  izvršiti će se</w:t>
      </w:r>
      <w:r w:rsidR="00935ECC" w:rsidRPr="006E374B">
        <w:rPr>
          <w:szCs w:val="24"/>
          <w:lang w:val="hr-HR"/>
        </w:rPr>
        <w:t xml:space="preserve"> jednokratno i</w:t>
      </w:r>
      <w:r w:rsidR="00360050" w:rsidRPr="006E374B">
        <w:rPr>
          <w:szCs w:val="24"/>
          <w:lang w:val="hr-HR"/>
        </w:rPr>
        <w:t xml:space="preserve"> </w:t>
      </w:r>
      <w:r w:rsidR="00935ECC" w:rsidRPr="006E374B">
        <w:rPr>
          <w:szCs w:val="24"/>
          <w:lang w:val="hr-HR"/>
        </w:rPr>
        <w:t>u cijelosti, u roku 8 dana od podnošenja zahtjeva za isplatu sredstava na propisanom obrascu.</w:t>
      </w:r>
    </w:p>
    <w:p w:rsidR="007211F3" w:rsidRPr="003A30A3" w:rsidRDefault="007211F3" w:rsidP="00BF67C1">
      <w:pPr>
        <w:jc w:val="both"/>
        <w:rPr>
          <w:b/>
          <w:color w:val="FF0000"/>
          <w:szCs w:val="24"/>
          <w:lang w:val="hr-HR"/>
        </w:rPr>
      </w:pPr>
    </w:p>
    <w:p w:rsidR="00DE66DC" w:rsidRPr="00335995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2.8.   Obveze Korisnika sredstava nakon ugovaranja</w:t>
      </w:r>
    </w:p>
    <w:p w:rsidR="00A5087F" w:rsidRPr="00335995" w:rsidRDefault="00A5087F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kontrolirati namjensko trošenje odobrenih sredstava, na temelju obveznog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593C60" w:rsidRPr="00335995" w:rsidRDefault="00593C60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obustaviti daljnje financiranje</w:t>
      </w:r>
      <w:r w:rsidR="00A5087F" w:rsidRPr="00335995">
        <w:rPr>
          <w:szCs w:val="24"/>
          <w:lang w:val="hr-HR"/>
        </w:rPr>
        <w:t xml:space="preserve"> Korisnika</w:t>
      </w:r>
      <w:r w:rsidRPr="00335995">
        <w:rPr>
          <w:szCs w:val="24"/>
          <w:lang w:val="hr-HR"/>
        </w:rPr>
        <w:t xml:space="preserve"> te zatražiti povrat uplaćenih sredstava uz pripadajuću zakonsku kamate u slučaju kada udruga nenamjenski utroši odob</w:t>
      </w:r>
      <w:r w:rsidR="003C4173" w:rsidRPr="00335995">
        <w:rPr>
          <w:szCs w:val="24"/>
          <w:lang w:val="hr-HR"/>
        </w:rPr>
        <w:t xml:space="preserve">rena financijska sredstva, ako nije </w:t>
      </w:r>
      <w:r w:rsidRPr="00335995">
        <w:rPr>
          <w:szCs w:val="24"/>
          <w:lang w:val="hr-HR"/>
        </w:rPr>
        <w:t>dostavi</w:t>
      </w:r>
      <w:r w:rsidR="003C4173" w:rsidRPr="00335995">
        <w:rPr>
          <w:szCs w:val="24"/>
          <w:lang w:val="hr-HR"/>
        </w:rPr>
        <w:t>la Zajednici</w:t>
      </w:r>
      <w:r w:rsidRPr="00335995">
        <w:rPr>
          <w:szCs w:val="24"/>
          <w:lang w:val="hr-HR"/>
        </w:rPr>
        <w:t xml:space="preserve"> izvješće</w:t>
      </w:r>
      <w:r w:rsidR="003C4173" w:rsidRPr="00335995">
        <w:rPr>
          <w:szCs w:val="24"/>
          <w:lang w:val="hr-HR"/>
        </w:rPr>
        <w:t xml:space="preserve">  o namjenski utrošenim sredstvima donacije </w:t>
      </w:r>
      <w:r w:rsidRPr="00335995">
        <w:rPr>
          <w:szCs w:val="24"/>
          <w:lang w:val="hr-HR"/>
        </w:rPr>
        <w:t xml:space="preserve"> iz prethodne godine, kada je iz izvješća</w:t>
      </w:r>
      <w:r w:rsidR="003C4173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razvidno da sredstva nisu utrošena namjenski ili kada na drugi način krši obveze proizašle iz Ugovora, sve u </w:t>
      </w:r>
      <w:r w:rsidR="00B11E3E" w:rsidRPr="00335995">
        <w:rPr>
          <w:szCs w:val="24"/>
          <w:lang w:val="hr-HR"/>
        </w:rPr>
        <w:t>skladu s Uredbom i Pravilnikom</w:t>
      </w:r>
      <w:r w:rsidRPr="00335995">
        <w:rPr>
          <w:szCs w:val="24"/>
          <w:lang w:val="hr-HR"/>
        </w:rPr>
        <w:t xml:space="preserve"> - Obveze dokumentiranja projektnih aktivnosti, konačan iznos financiranja i povrat sredstava.</w:t>
      </w: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B11E3E" w:rsidP="00BF67C1">
      <w:pPr>
        <w:shd w:val="clear" w:color="auto" w:fill="E7E6E6" w:themeFill="background2"/>
        <w:ind w:firstLine="360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2.9.</w:t>
      </w:r>
      <w:r w:rsidR="006017A8" w:rsidRPr="00335995">
        <w:rPr>
          <w:b/>
          <w:noProof/>
          <w:szCs w:val="24"/>
          <w:lang w:val="hr-HR"/>
        </w:rPr>
        <w:t xml:space="preserve"> </w:t>
      </w:r>
      <w:r w:rsidR="00B94EDF" w:rsidRPr="00335995">
        <w:rPr>
          <w:b/>
          <w:noProof/>
          <w:szCs w:val="24"/>
          <w:lang w:val="hr-HR"/>
        </w:rPr>
        <w:t xml:space="preserve">Indikativni kalendar </w:t>
      </w:r>
      <w:r w:rsidR="006017A8" w:rsidRPr="00335995">
        <w:rPr>
          <w:b/>
          <w:noProof/>
          <w:szCs w:val="24"/>
          <w:lang w:val="hr-HR"/>
        </w:rPr>
        <w:t xml:space="preserve"> postupka</w:t>
      </w:r>
      <w:r w:rsidR="00B94EDF" w:rsidRPr="00335995">
        <w:rPr>
          <w:b/>
          <w:noProof/>
          <w:szCs w:val="24"/>
          <w:lang w:val="hr-HR"/>
        </w:rPr>
        <w:t xml:space="preserve"> Javnog poziva</w:t>
      </w:r>
    </w:p>
    <w:p w:rsidR="006017A8" w:rsidRPr="00335995" w:rsidRDefault="006017A8" w:rsidP="00BF67C1">
      <w:pPr>
        <w:shd w:val="clear" w:color="auto" w:fill="E7E6E6" w:themeFill="background2"/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335995" w:rsidRPr="00335995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8D6D81" w:rsidRPr="00335995" w:rsidRDefault="008C343F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EA222A" w:rsidRPr="00335995">
              <w:rPr>
                <w:noProof/>
                <w:szCs w:val="24"/>
                <w:lang w:val="hr-HR"/>
              </w:rPr>
              <w:t>.11</w:t>
            </w:r>
            <w:r w:rsidR="00522A5E" w:rsidRPr="00335995">
              <w:rPr>
                <w:noProof/>
                <w:szCs w:val="24"/>
                <w:lang w:val="hr-HR"/>
              </w:rPr>
              <w:t>.2016</w:t>
            </w:r>
            <w:r w:rsidR="008D6D81" w:rsidRPr="00335995">
              <w:rPr>
                <w:noProof/>
                <w:szCs w:val="24"/>
                <w:lang w:val="hr-HR"/>
              </w:rPr>
              <w:t>.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8D6D81" w:rsidRPr="00335995" w:rsidRDefault="008C343F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21</w:t>
            </w:r>
            <w:r w:rsidR="00EA222A" w:rsidRPr="00335995">
              <w:rPr>
                <w:noProof/>
                <w:szCs w:val="24"/>
                <w:lang w:val="hr-HR"/>
              </w:rPr>
              <w:t>.12</w:t>
            </w:r>
            <w:r w:rsidR="008D6D81" w:rsidRPr="00335995">
              <w:rPr>
                <w:noProof/>
                <w:szCs w:val="24"/>
                <w:lang w:val="hr-HR"/>
              </w:rPr>
              <w:t>.2016.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8D6D81" w:rsidRPr="00335995" w:rsidRDefault="008C343F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16</w:t>
            </w:r>
            <w:r w:rsidR="005C18A4" w:rsidRPr="00335995">
              <w:rPr>
                <w:noProof/>
                <w:szCs w:val="24"/>
                <w:lang w:val="hr-HR"/>
              </w:rPr>
              <w:t>.</w:t>
            </w:r>
            <w:r w:rsidR="00BF7FF2" w:rsidRPr="00335995">
              <w:rPr>
                <w:noProof/>
                <w:szCs w:val="24"/>
                <w:lang w:val="hr-HR"/>
              </w:rPr>
              <w:t>12</w:t>
            </w:r>
            <w:r w:rsidR="008D6D81" w:rsidRPr="00335995">
              <w:rPr>
                <w:noProof/>
                <w:szCs w:val="24"/>
                <w:lang w:val="hr-HR"/>
              </w:rPr>
              <w:t xml:space="preserve">.2016.             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8D6D81" w:rsidRPr="00335995" w:rsidRDefault="008C343F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19</w:t>
            </w:r>
            <w:r w:rsidR="00BF7FF2" w:rsidRPr="00335995">
              <w:rPr>
                <w:noProof/>
                <w:szCs w:val="24"/>
                <w:lang w:val="hr-HR"/>
              </w:rPr>
              <w:t>.12</w:t>
            </w:r>
            <w:r w:rsidR="008D6D81" w:rsidRPr="00335995">
              <w:rPr>
                <w:noProof/>
                <w:szCs w:val="24"/>
                <w:lang w:val="hr-HR"/>
              </w:rPr>
              <w:t xml:space="preserve">.2016.           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8D6D81" w:rsidRPr="00335995" w:rsidRDefault="00D934E6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BF7FF2" w:rsidRPr="00335995">
              <w:rPr>
                <w:noProof/>
                <w:szCs w:val="24"/>
                <w:lang w:val="hr-HR"/>
              </w:rPr>
              <w:t>. prosinca</w:t>
            </w:r>
            <w:r w:rsidR="004E6B8D" w:rsidRPr="00335995">
              <w:rPr>
                <w:noProof/>
                <w:szCs w:val="24"/>
                <w:lang w:val="hr-HR"/>
              </w:rPr>
              <w:t xml:space="preserve"> </w:t>
            </w:r>
            <w:r w:rsidR="008D6D81" w:rsidRPr="00335995">
              <w:rPr>
                <w:noProof/>
                <w:szCs w:val="24"/>
                <w:lang w:val="hr-HR"/>
              </w:rPr>
              <w:t xml:space="preserve"> 2016.</w:t>
            </w:r>
            <w:r w:rsidR="00146C91" w:rsidRPr="00335995">
              <w:rPr>
                <w:noProof/>
                <w:szCs w:val="24"/>
                <w:lang w:val="hr-HR"/>
              </w:rPr>
              <w:t>*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8D6D81" w:rsidRPr="00335995" w:rsidRDefault="00D934E6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23</w:t>
            </w:r>
            <w:r w:rsidR="00BF7FF2" w:rsidRPr="00335995">
              <w:rPr>
                <w:noProof/>
                <w:szCs w:val="24"/>
                <w:lang w:val="hr-HR"/>
              </w:rPr>
              <w:t xml:space="preserve">. prosinca  </w:t>
            </w:r>
            <w:r w:rsidR="008D6D81" w:rsidRPr="00335995">
              <w:rPr>
                <w:noProof/>
                <w:szCs w:val="24"/>
                <w:lang w:val="hr-HR"/>
              </w:rPr>
              <w:t>2016</w:t>
            </w:r>
            <w:r w:rsidR="008D6D81" w:rsidRPr="00335995">
              <w:rPr>
                <w:szCs w:val="24"/>
                <w:lang w:val="hr-HR"/>
              </w:rPr>
              <w:t>.</w:t>
            </w:r>
            <w:r w:rsidR="008D6D81" w:rsidRPr="00335995">
              <w:rPr>
                <w:noProof/>
                <w:szCs w:val="24"/>
                <w:lang w:val="hr-HR"/>
              </w:rPr>
              <w:t>*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lastRenderedPageBreak/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8D6D81" w:rsidRPr="00335995" w:rsidRDefault="00BF7FF2" w:rsidP="00BF67C1">
            <w:pPr>
              <w:jc w:val="both"/>
              <w:rPr>
                <w:szCs w:val="24"/>
                <w:lang w:val="hr-HR"/>
              </w:rPr>
            </w:pPr>
            <w:r w:rsidRPr="00335995">
              <w:rPr>
                <w:szCs w:val="24"/>
                <w:lang w:val="hr-HR"/>
              </w:rPr>
              <w:t>23</w:t>
            </w:r>
            <w:r w:rsidR="00146C91" w:rsidRPr="00335995">
              <w:rPr>
                <w:szCs w:val="24"/>
                <w:lang w:val="hr-HR"/>
              </w:rPr>
              <w:t>.</w:t>
            </w:r>
            <w:r w:rsidR="00360050" w:rsidRPr="00335995">
              <w:rPr>
                <w:szCs w:val="24"/>
                <w:lang w:val="hr-HR"/>
              </w:rPr>
              <w:t xml:space="preserve"> </w:t>
            </w:r>
            <w:r w:rsidRPr="00335995">
              <w:rPr>
                <w:szCs w:val="24"/>
                <w:lang w:val="hr-HR"/>
              </w:rPr>
              <w:t>prosinca</w:t>
            </w:r>
            <w:r w:rsidR="008D6D81" w:rsidRPr="00335995">
              <w:rPr>
                <w:szCs w:val="24"/>
                <w:lang w:val="hr-HR"/>
              </w:rPr>
              <w:t xml:space="preserve"> 2016.*</w:t>
            </w:r>
          </w:p>
        </w:tc>
      </w:tr>
      <w:tr w:rsidR="00335995" w:rsidRPr="00335995" w:rsidTr="00360050">
        <w:tc>
          <w:tcPr>
            <w:tcW w:w="7400" w:type="dxa"/>
            <w:shd w:val="clear" w:color="auto" w:fill="FFFFFF" w:themeFill="background1"/>
          </w:tcPr>
          <w:p w:rsidR="008D6D81" w:rsidRPr="00335995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8D6D81" w:rsidRPr="00335995" w:rsidRDefault="004826B9" w:rsidP="00BF67C1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27</w:t>
            </w:r>
            <w:r w:rsidR="00BF7FF2" w:rsidRPr="00335995">
              <w:rPr>
                <w:szCs w:val="24"/>
                <w:lang w:val="hr-HR"/>
              </w:rPr>
              <w:t>. prosinca</w:t>
            </w:r>
            <w:r w:rsidR="00360050" w:rsidRPr="00335995">
              <w:rPr>
                <w:szCs w:val="24"/>
                <w:lang w:val="hr-HR"/>
              </w:rPr>
              <w:t xml:space="preserve"> </w:t>
            </w:r>
            <w:r w:rsidR="008D6D81" w:rsidRPr="00335995">
              <w:rPr>
                <w:szCs w:val="24"/>
                <w:lang w:val="hr-HR"/>
              </w:rPr>
              <w:t>2016.*</w:t>
            </w:r>
          </w:p>
        </w:tc>
      </w:tr>
    </w:tbl>
    <w:p w:rsidR="008D6D81" w:rsidRPr="00335995" w:rsidRDefault="00B27AC2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</w:t>
      </w:r>
      <w:r w:rsidR="008D6D81" w:rsidRPr="00335995">
        <w:rPr>
          <w:szCs w:val="24"/>
          <w:lang w:val="hr-HR"/>
        </w:rPr>
        <w:t xml:space="preserve"> ima mogućnost ažuriran</w:t>
      </w:r>
      <w:r w:rsidR="00EB5C34" w:rsidRPr="00335995">
        <w:rPr>
          <w:szCs w:val="24"/>
          <w:lang w:val="hr-HR"/>
        </w:rPr>
        <w:t>ja ovog indikativnog kalendara za termine</w:t>
      </w:r>
      <w:r w:rsidR="008D6D81" w:rsidRPr="00335995">
        <w:rPr>
          <w:szCs w:val="24"/>
          <w:lang w:val="hr-HR"/>
        </w:rPr>
        <w:t xml:space="preserve"> </w:t>
      </w:r>
      <w:r w:rsidR="00146C91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koji</w:t>
      </w:r>
      <w:r w:rsidR="00EB5C34" w:rsidRPr="00335995">
        <w:rPr>
          <w:szCs w:val="24"/>
          <w:lang w:val="hr-HR"/>
        </w:rPr>
        <w:t xml:space="preserve"> su</w:t>
      </w:r>
      <w:r w:rsidR="008D6D81" w:rsidRPr="00335995">
        <w:rPr>
          <w:szCs w:val="24"/>
          <w:lang w:val="hr-HR"/>
        </w:rPr>
        <w:t xml:space="preserve"> oz</w:t>
      </w:r>
      <w:r w:rsidR="00EB5C34" w:rsidRPr="00335995">
        <w:rPr>
          <w:szCs w:val="24"/>
          <w:lang w:val="hr-HR"/>
        </w:rPr>
        <w:t>načeni zvjezdicom (*)</w:t>
      </w:r>
      <w:r w:rsidR="008D6D81" w:rsidRPr="00335995">
        <w:rPr>
          <w:szCs w:val="24"/>
          <w:lang w:val="hr-HR"/>
        </w:rPr>
        <w:t xml:space="preserve">. </w:t>
      </w:r>
    </w:p>
    <w:p w:rsidR="00EB5C34" w:rsidRPr="00335995" w:rsidRDefault="00EB5C34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A56FFB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POPIS </w:t>
      </w:r>
      <w:r w:rsidR="006017A8" w:rsidRPr="00335995">
        <w:rPr>
          <w:b/>
          <w:noProof/>
          <w:szCs w:val="24"/>
          <w:lang w:val="hr-HR"/>
        </w:rPr>
        <w:t xml:space="preserve"> DOKUMENTACIJE</w:t>
      </w:r>
      <w:r w:rsidRPr="00335995">
        <w:rPr>
          <w:b/>
          <w:noProof/>
          <w:szCs w:val="24"/>
          <w:lang w:val="hr-HR"/>
        </w:rPr>
        <w:t xml:space="preserve">  JAVNOG POZIVA</w:t>
      </w:r>
    </w:p>
    <w:p w:rsidR="006017A8" w:rsidRPr="00335995" w:rsidRDefault="006017A8" w:rsidP="00BF67C1">
      <w:pPr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1.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Obrazac </w:t>
      </w:r>
      <w:r w:rsidR="005F200A" w:rsidRPr="00335995">
        <w:rPr>
          <w:szCs w:val="24"/>
          <w:lang w:val="hr-HR"/>
        </w:rPr>
        <w:t xml:space="preserve">1 - </w:t>
      </w:r>
      <w:r w:rsidR="00A56FFB" w:rsidRPr="00335995">
        <w:rPr>
          <w:szCs w:val="24"/>
          <w:lang w:val="hr-HR"/>
        </w:rPr>
        <w:t xml:space="preserve"> </w:t>
      </w:r>
      <w:r w:rsidR="005F200A" w:rsidRPr="00335995">
        <w:rPr>
          <w:szCs w:val="24"/>
          <w:lang w:val="hr-HR"/>
        </w:rPr>
        <w:t>opis</w:t>
      </w:r>
      <w:r w:rsidRPr="00335995">
        <w:rPr>
          <w:szCs w:val="24"/>
          <w:lang w:val="hr-HR"/>
        </w:rPr>
        <w:t xml:space="preserve"> projekta  </w:t>
      </w: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2.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</w:t>
      </w:r>
      <w:r w:rsidR="005F200A" w:rsidRPr="00335995">
        <w:rPr>
          <w:szCs w:val="24"/>
          <w:lang w:val="hr-HR"/>
        </w:rPr>
        <w:t xml:space="preserve"> 2 - </w:t>
      </w:r>
      <w:r w:rsidR="00FB01ED" w:rsidRPr="00335995">
        <w:rPr>
          <w:szCs w:val="24"/>
          <w:lang w:val="hr-HR"/>
        </w:rPr>
        <w:t xml:space="preserve"> proračun</w:t>
      </w:r>
      <w:r w:rsidRPr="00335995">
        <w:rPr>
          <w:szCs w:val="24"/>
          <w:lang w:val="hr-HR"/>
        </w:rPr>
        <w:t xml:space="preserve"> projekta 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3</w:t>
      </w:r>
      <w:r w:rsidR="008D6D81" w:rsidRPr="00335995">
        <w:rPr>
          <w:szCs w:val="24"/>
          <w:lang w:val="hr-HR"/>
        </w:rPr>
        <w:t>.</w:t>
      </w:r>
      <w:r w:rsidR="004A4B2C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Obrazac</w:t>
      </w:r>
      <w:r w:rsidRPr="00335995">
        <w:rPr>
          <w:szCs w:val="24"/>
          <w:lang w:val="hr-HR"/>
        </w:rPr>
        <w:t xml:space="preserve"> 3</w:t>
      </w:r>
      <w:r w:rsidR="005F200A" w:rsidRPr="00335995">
        <w:rPr>
          <w:szCs w:val="24"/>
          <w:lang w:val="hr-HR"/>
        </w:rPr>
        <w:t xml:space="preserve">  - izjava</w:t>
      </w:r>
      <w:r w:rsidR="008D6D81" w:rsidRPr="00335995">
        <w:rPr>
          <w:szCs w:val="24"/>
          <w:lang w:val="hr-HR"/>
        </w:rPr>
        <w:t xml:space="preserve"> o nepo</w:t>
      </w:r>
      <w:r w:rsidR="00C144BF" w:rsidRPr="00335995">
        <w:rPr>
          <w:szCs w:val="24"/>
          <w:lang w:val="hr-HR"/>
        </w:rPr>
        <w:t>stojanju dvostrukog financiranja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4. Obrazac 4</w:t>
      </w:r>
      <w:r w:rsidR="005F200A" w:rsidRPr="00335995">
        <w:rPr>
          <w:szCs w:val="24"/>
          <w:lang w:val="hr-HR"/>
        </w:rPr>
        <w:t>. - Ugovor o financiranju</w:t>
      </w:r>
      <w:r w:rsidRPr="00335995">
        <w:rPr>
          <w:szCs w:val="24"/>
          <w:lang w:val="hr-HR"/>
        </w:rPr>
        <w:t xml:space="preserve"> s općim uvjetima koji se primjenjuju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5.Obrazac 5. Izjava o partnerstvu</w:t>
      </w:r>
    </w:p>
    <w:p w:rsidR="00D83D92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6</w:t>
      </w:r>
      <w:r w:rsidR="00880DED" w:rsidRPr="00335995">
        <w:rPr>
          <w:szCs w:val="24"/>
          <w:lang w:val="hr-HR"/>
        </w:rPr>
        <w:t>. Obrazac 6. – Opisni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7</w:t>
      </w:r>
      <w:r w:rsidR="00880DED" w:rsidRPr="00335995">
        <w:rPr>
          <w:szCs w:val="24"/>
          <w:lang w:val="hr-HR"/>
        </w:rPr>
        <w:t>. Obrazac 7. – Financijski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8</w:t>
      </w:r>
      <w:r w:rsidR="00880DED" w:rsidRPr="00335995">
        <w:rPr>
          <w:szCs w:val="24"/>
          <w:lang w:val="hr-HR"/>
        </w:rPr>
        <w:t>. Obrazac 8. – Zahtjev za isplatu sredstava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9. Kriteriji za ocjenjivanje projekata </w:t>
      </w:r>
    </w:p>
    <w:p w:rsidR="00EB5C34" w:rsidRPr="00335995" w:rsidRDefault="00EA222A" w:rsidP="00EB5C34">
      <w:pPr>
        <w:pStyle w:val="Bezproreda1"/>
        <w:rPr>
          <w:szCs w:val="24"/>
          <w:lang w:val="hr-HR"/>
        </w:rPr>
      </w:pPr>
      <w:r w:rsidRPr="00335995">
        <w:rPr>
          <w:szCs w:val="24"/>
          <w:lang w:val="hr-HR"/>
        </w:rPr>
        <w:t>10. Pravilnik</w:t>
      </w:r>
      <w:r w:rsidR="00EB5C34" w:rsidRPr="00335995">
        <w:rPr>
          <w:rFonts w:ascii="Arial" w:hAnsi="Arial" w:cs="Arial"/>
          <w:b/>
          <w:szCs w:val="24"/>
          <w:lang w:val="hr-HR"/>
        </w:rPr>
        <w:t xml:space="preserve">  </w:t>
      </w:r>
      <w:r w:rsidR="00EB5C34" w:rsidRPr="00335995">
        <w:rPr>
          <w:szCs w:val="24"/>
          <w:lang w:val="hr-HR"/>
        </w:rPr>
        <w:t xml:space="preserve">o financiranju programa i projekata od interesa za opće dobro koje provode  udruge tehničke kulture na području Grada Novske            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p w:rsidR="001D7AFF" w:rsidRPr="00335995" w:rsidRDefault="001D7AFF" w:rsidP="00BF67C1">
      <w:pPr>
        <w:jc w:val="both"/>
        <w:rPr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sectPr w:rsidR="001D7AFF" w:rsidRPr="00BF67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66" w:rsidRDefault="00DD4B66" w:rsidP="0032493C">
      <w:r>
        <w:separator/>
      </w:r>
    </w:p>
  </w:endnote>
  <w:endnote w:type="continuationSeparator" w:id="0">
    <w:p w:rsidR="00DD4B66" w:rsidRDefault="00DD4B66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66" w:rsidRDefault="00DD4B66" w:rsidP="0032493C">
      <w:r>
        <w:separator/>
      </w:r>
    </w:p>
  </w:footnote>
  <w:footnote w:type="continuationSeparator" w:id="0">
    <w:p w:rsidR="00DD4B66" w:rsidRDefault="00DD4B66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854203"/>
      <w:docPartObj>
        <w:docPartGallery w:val="Page Numbers (Top of Page)"/>
        <w:docPartUnique/>
      </w:docPartObj>
    </w:sdtPr>
    <w:sdtEndPr/>
    <w:sdtContent>
      <w:p w:rsidR="005C18A4" w:rsidRDefault="005C18A4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D9" w:rsidRPr="007C7AD9">
          <w:rPr>
            <w:noProof/>
            <w:lang w:val="hr-HR"/>
          </w:rPr>
          <w:t>12</w:t>
        </w:r>
        <w:r>
          <w:fldChar w:fldCharType="end"/>
        </w:r>
      </w:p>
    </w:sdtContent>
  </w:sdt>
  <w:p w:rsidR="005C18A4" w:rsidRDefault="005C18A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 w15:restartNumberingAfterBreak="0">
    <w:nsid w:val="27C72A28"/>
    <w:multiLevelType w:val="hybridMultilevel"/>
    <w:tmpl w:val="D9ECAF34"/>
    <w:lvl w:ilvl="0" w:tplc="FF340F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72B35"/>
    <w:multiLevelType w:val="hybridMultilevel"/>
    <w:tmpl w:val="8E9ECD56"/>
    <w:lvl w:ilvl="0" w:tplc="FF340F3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F"/>
    <w:rsid w:val="0001089C"/>
    <w:rsid w:val="000158A7"/>
    <w:rsid w:val="00015FE8"/>
    <w:rsid w:val="0002336A"/>
    <w:rsid w:val="0003441C"/>
    <w:rsid w:val="00035830"/>
    <w:rsid w:val="00050775"/>
    <w:rsid w:val="000569E2"/>
    <w:rsid w:val="000867F2"/>
    <w:rsid w:val="000A7916"/>
    <w:rsid w:val="000C2844"/>
    <w:rsid w:val="000D3905"/>
    <w:rsid w:val="000F7F6D"/>
    <w:rsid w:val="00107574"/>
    <w:rsid w:val="00146C91"/>
    <w:rsid w:val="00190932"/>
    <w:rsid w:val="001B3D56"/>
    <w:rsid w:val="001C03A1"/>
    <w:rsid w:val="001D7AFF"/>
    <w:rsid w:val="001E5227"/>
    <w:rsid w:val="001F5D5D"/>
    <w:rsid w:val="00215E95"/>
    <w:rsid w:val="00216D24"/>
    <w:rsid w:val="00220064"/>
    <w:rsid w:val="00232A0A"/>
    <w:rsid w:val="00241CE4"/>
    <w:rsid w:val="002835CA"/>
    <w:rsid w:val="00283E85"/>
    <w:rsid w:val="002A00EC"/>
    <w:rsid w:val="002C04F7"/>
    <w:rsid w:val="002C0625"/>
    <w:rsid w:val="002C1388"/>
    <w:rsid w:val="002C37E2"/>
    <w:rsid w:val="00306847"/>
    <w:rsid w:val="0032493C"/>
    <w:rsid w:val="0032503A"/>
    <w:rsid w:val="00335995"/>
    <w:rsid w:val="003547A4"/>
    <w:rsid w:val="00360050"/>
    <w:rsid w:val="003617EA"/>
    <w:rsid w:val="00384078"/>
    <w:rsid w:val="0039361C"/>
    <w:rsid w:val="003A133E"/>
    <w:rsid w:val="003A30A3"/>
    <w:rsid w:val="003C0B34"/>
    <w:rsid w:val="003C4173"/>
    <w:rsid w:val="003D7455"/>
    <w:rsid w:val="003E222B"/>
    <w:rsid w:val="00402C67"/>
    <w:rsid w:val="004060E4"/>
    <w:rsid w:val="00421D03"/>
    <w:rsid w:val="00422E5E"/>
    <w:rsid w:val="00432C05"/>
    <w:rsid w:val="00460AA1"/>
    <w:rsid w:val="0046453A"/>
    <w:rsid w:val="0048183B"/>
    <w:rsid w:val="004826B9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22A5E"/>
    <w:rsid w:val="00573813"/>
    <w:rsid w:val="00575405"/>
    <w:rsid w:val="00576809"/>
    <w:rsid w:val="005823E5"/>
    <w:rsid w:val="00591148"/>
    <w:rsid w:val="00593C60"/>
    <w:rsid w:val="00597ED0"/>
    <w:rsid w:val="005B35B1"/>
    <w:rsid w:val="005C18A4"/>
    <w:rsid w:val="005D0222"/>
    <w:rsid w:val="005D55CE"/>
    <w:rsid w:val="005E7395"/>
    <w:rsid w:val="005F200A"/>
    <w:rsid w:val="005F432E"/>
    <w:rsid w:val="005F5A11"/>
    <w:rsid w:val="006014DB"/>
    <w:rsid w:val="006017A8"/>
    <w:rsid w:val="006250D1"/>
    <w:rsid w:val="006357E5"/>
    <w:rsid w:val="00636859"/>
    <w:rsid w:val="00647396"/>
    <w:rsid w:val="00675E59"/>
    <w:rsid w:val="00693580"/>
    <w:rsid w:val="006D62A4"/>
    <w:rsid w:val="006E374B"/>
    <w:rsid w:val="006E53ED"/>
    <w:rsid w:val="006F0CEB"/>
    <w:rsid w:val="006F4D8D"/>
    <w:rsid w:val="006F4F7C"/>
    <w:rsid w:val="00704805"/>
    <w:rsid w:val="007211F3"/>
    <w:rsid w:val="0072601A"/>
    <w:rsid w:val="00761BC8"/>
    <w:rsid w:val="00763F16"/>
    <w:rsid w:val="00791ECD"/>
    <w:rsid w:val="007C7AD9"/>
    <w:rsid w:val="007D71A2"/>
    <w:rsid w:val="007E08CD"/>
    <w:rsid w:val="007F4CAF"/>
    <w:rsid w:val="007F4E2C"/>
    <w:rsid w:val="007F5E4E"/>
    <w:rsid w:val="008350DA"/>
    <w:rsid w:val="008519A8"/>
    <w:rsid w:val="0086184D"/>
    <w:rsid w:val="0086573E"/>
    <w:rsid w:val="00880DED"/>
    <w:rsid w:val="008A0801"/>
    <w:rsid w:val="008A3EB0"/>
    <w:rsid w:val="008C343F"/>
    <w:rsid w:val="008D0DB0"/>
    <w:rsid w:val="008D2C53"/>
    <w:rsid w:val="008D6D81"/>
    <w:rsid w:val="008F7F7B"/>
    <w:rsid w:val="009242FB"/>
    <w:rsid w:val="00935ECC"/>
    <w:rsid w:val="009421BB"/>
    <w:rsid w:val="0095093A"/>
    <w:rsid w:val="0096648F"/>
    <w:rsid w:val="00983A98"/>
    <w:rsid w:val="009848CF"/>
    <w:rsid w:val="00985A58"/>
    <w:rsid w:val="009A0887"/>
    <w:rsid w:val="009B1983"/>
    <w:rsid w:val="009C7409"/>
    <w:rsid w:val="009D1B56"/>
    <w:rsid w:val="00A07897"/>
    <w:rsid w:val="00A5087F"/>
    <w:rsid w:val="00A56FFB"/>
    <w:rsid w:val="00A91CD3"/>
    <w:rsid w:val="00A95C41"/>
    <w:rsid w:val="00AA19B5"/>
    <w:rsid w:val="00AA470F"/>
    <w:rsid w:val="00AB15B1"/>
    <w:rsid w:val="00AB7F5F"/>
    <w:rsid w:val="00AD458B"/>
    <w:rsid w:val="00AF3E37"/>
    <w:rsid w:val="00B11E3E"/>
    <w:rsid w:val="00B25441"/>
    <w:rsid w:val="00B27AC2"/>
    <w:rsid w:val="00B31F16"/>
    <w:rsid w:val="00B35ADA"/>
    <w:rsid w:val="00B42C58"/>
    <w:rsid w:val="00B431EF"/>
    <w:rsid w:val="00B66236"/>
    <w:rsid w:val="00B876DA"/>
    <w:rsid w:val="00B94529"/>
    <w:rsid w:val="00B94EDF"/>
    <w:rsid w:val="00BA3D39"/>
    <w:rsid w:val="00BB1A2B"/>
    <w:rsid w:val="00BD0DC8"/>
    <w:rsid w:val="00BE01E2"/>
    <w:rsid w:val="00BE3530"/>
    <w:rsid w:val="00BF2A82"/>
    <w:rsid w:val="00BF5A95"/>
    <w:rsid w:val="00BF5B8B"/>
    <w:rsid w:val="00BF67C1"/>
    <w:rsid w:val="00BF702A"/>
    <w:rsid w:val="00BF7806"/>
    <w:rsid w:val="00BF7FF2"/>
    <w:rsid w:val="00C02252"/>
    <w:rsid w:val="00C144BF"/>
    <w:rsid w:val="00C14B0D"/>
    <w:rsid w:val="00C157F4"/>
    <w:rsid w:val="00C25107"/>
    <w:rsid w:val="00C25CB4"/>
    <w:rsid w:val="00C265DE"/>
    <w:rsid w:val="00C31438"/>
    <w:rsid w:val="00C35268"/>
    <w:rsid w:val="00C366CF"/>
    <w:rsid w:val="00C419B9"/>
    <w:rsid w:val="00C461B2"/>
    <w:rsid w:val="00C513C2"/>
    <w:rsid w:val="00C514A5"/>
    <w:rsid w:val="00C62F70"/>
    <w:rsid w:val="00C65F3C"/>
    <w:rsid w:val="00C830A5"/>
    <w:rsid w:val="00CE5FAD"/>
    <w:rsid w:val="00D07996"/>
    <w:rsid w:val="00D22F36"/>
    <w:rsid w:val="00D378F3"/>
    <w:rsid w:val="00D47906"/>
    <w:rsid w:val="00D5299E"/>
    <w:rsid w:val="00D5514C"/>
    <w:rsid w:val="00D73AAA"/>
    <w:rsid w:val="00D83A84"/>
    <w:rsid w:val="00D83D92"/>
    <w:rsid w:val="00D934E6"/>
    <w:rsid w:val="00DB113A"/>
    <w:rsid w:val="00DB1B80"/>
    <w:rsid w:val="00DB7D7E"/>
    <w:rsid w:val="00DC2924"/>
    <w:rsid w:val="00DC362F"/>
    <w:rsid w:val="00DD4B66"/>
    <w:rsid w:val="00DE1E7F"/>
    <w:rsid w:val="00DE66DC"/>
    <w:rsid w:val="00DE7E1F"/>
    <w:rsid w:val="00DF5D57"/>
    <w:rsid w:val="00E13333"/>
    <w:rsid w:val="00E20F97"/>
    <w:rsid w:val="00E31634"/>
    <w:rsid w:val="00E611D0"/>
    <w:rsid w:val="00E650F6"/>
    <w:rsid w:val="00EA222A"/>
    <w:rsid w:val="00EA2F7D"/>
    <w:rsid w:val="00EB5C34"/>
    <w:rsid w:val="00EC0F38"/>
    <w:rsid w:val="00ED0D25"/>
    <w:rsid w:val="00EE002F"/>
    <w:rsid w:val="00F05B51"/>
    <w:rsid w:val="00F24A91"/>
    <w:rsid w:val="00F40EC0"/>
    <w:rsid w:val="00F5032D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9CE3C-A115-4C97-A958-F4AF2AF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1CD3"/>
    <w:pPr>
      <w:keepNext/>
      <w:spacing w:before="240" w:after="60"/>
      <w:outlineLvl w:val="0"/>
    </w:pPr>
    <w:rPr>
      <w:b/>
      <w:bCs/>
      <w:snapToGrid/>
      <w:kern w:val="32"/>
      <w:sz w:val="28"/>
      <w:szCs w:val="32"/>
      <w:lang w:val="hr-HR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unhideWhenUsed/>
    <w:rsid w:val="001D7AFF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nhideWhenUsed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Bezproreda1">
    <w:name w:val="Bez proreda1"/>
    <w:link w:val="BezproredaChar"/>
    <w:uiPriority w:val="1"/>
    <w:qFormat/>
    <w:rsid w:val="00B9452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B94529"/>
    <w:pPr>
      <w:snapToGrid w:val="0"/>
      <w:ind w:left="720"/>
      <w:contextualSpacing/>
    </w:pPr>
    <w:rPr>
      <w:rFonts w:eastAsia="Calibri"/>
      <w:snapToGrid/>
    </w:rPr>
  </w:style>
  <w:style w:type="paragraph" w:customStyle="1" w:styleId="Bezproreda2">
    <w:name w:val="Bez proreda2"/>
    <w:rsid w:val="0048771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91CD3"/>
    <w:rPr>
      <w:rFonts w:ascii="Times New Roman" w:eastAsia="Times New Roman" w:hAnsi="Times New Roman" w:cs="Times New Roman"/>
      <w:b/>
      <w:bCs/>
      <w:kern w:val="32"/>
      <w:sz w:val="28"/>
      <w:szCs w:val="32"/>
      <w:lang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D6A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BezproredaChar">
    <w:name w:val="Bez proreda Char"/>
    <w:link w:val="Bezproreda1"/>
    <w:uiPriority w:val="1"/>
    <w:rsid w:val="00EB5C34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892D-8F8B-4F88-BDEB-2869EE3F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Sonja Marohnić-Horvat</cp:lastModifiedBy>
  <cp:revision>11</cp:revision>
  <cp:lastPrinted>2016-11-22T13:06:00Z</cp:lastPrinted>
  <dcterms:created xsi:type="dcterms:W3CDTF">2016-11-21T17:43:00Z</dcterms:created>
  <dcterms:modified xsi:type="dcterms:W3CDTF">2016-11-22T13:32:00Z</dcterms:modified>
</cp:coreProperties>
</file>