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C12" w:rsidRPr="00F46EEA" w:rsidRDefault="00612C12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B921AA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09278F">
        <w:rPr>
          <w:rFonts w:ascii="Times New Roman" w:hAnsi="Times New Roman" w:cs="Times New Roman"/>
          <w:b/>
          <w:noProof/>
          <w:sz w:val="32"/>
          <w:szCs w:val="32"/>
          <w:lang w:val="en-GB" w:eastAsia="en-GB"/>
        </w:rPr>
        <w:drawing>
          <wp:inline distT="0" distB="0" distL="0" distR="0" wp14:anchorId="5C97C5D0" wp14:editId="458C9128">
            <wp:extent cx="2255103" cy="1042035"/>
            <wp:effectExtent l="0" t="0" r="0" b="5715"/>
            <wp:docPr id="3" name="Slika 3" descr="H:\logo grad\logo gr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logo grad\logo gra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111" cy="105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4FB8" w:rsidRPr="00F46EEA">
        <w:rPr>
          <w:rFonts w:cstheme="minorHAnsi"/>
          <w:b/>
          <w:sz w:val="32"/>
          <w:szCs w:val="32"/>
        </w:rPr>
        <w:t xml:space="preserve"> </w:t>
      </w:r>
    </w:p>
    <w:p w:rsidR="000F7214" w:rsidRPr="00F46EEA" w:rsidRDefault="00447494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>GRAD NOVSKA</w:t>
      </w:r>
    </w:p>
    <w:p w:rsidR="00C05041" w:rsidRPr="00F46EEA" w:rsidRDefault="00C05041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</w:p>
    <w:p w:rsidR="00144FB8" w:rsidRPr="00F46EEA" w:rsidRDefault="00144FB8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sz w:val="32"/>
          <w:szCs w:val="32"/>
        </w:rPr>
      </w:pPr>
      <w:r w:rsidRPr="00F46EEA">
        <w:rPr>
          <w:rFonts w:cstheme="minorHAnsi"/>
          <w:b/>
          <w:sz w:val="32"/>
          <w:szCs w:val="32"/>
        </w:rPr>
        <w:t xml:space="preserve">JAVNI POZIV ZA </w:t>
      </w:r>
      <w:r w:rsidR="00A0378F">
        <w:rPr>
          <w:rFonts w:cstheme="minorHAnsi"/>
          <w:b/>
          <w:sz w:val="32"/>
          <w:szCs w:val="32"/>
        </w:rPr>
        <w:t xml:space="preserve">PODNOŠENJE PRIJAVA ZA </w:t>
      </w:r>
      <w:r w:rsidR="006E5926">
        <w:rPr>
          <w:rFonts w:cstheme="minorHAnsi"/>
          <w:b/>
          <w:sz w:val="32"/>
          <w:szCs w:val="32"/>
        </w:rPr>
        <w:t xml:space="preserve">SUFINANCIRANJE REŽIJSKIH TROŠKOVA UDRUGA </w:t>
      </w:r>
      <w:r w:rsidR="00DB31AB">
        <w:rPr>
          <w:rFonts w:cstheme="minorHAnsi"/>
          <w:b/>
          <w:sz w:val="32"/>
          <w:szCs w:val="32"/>
        </w:rPr>
        <w:t>KORISNIKA</w:t>
      </w:r>
      <w:r w:rsidR="006E5926">
        <w:rPr>
          <w:rFonts w:cstheme="minorHAnsi"/>
          <w:b/>
          <w:sz w:val="32"/>
          <w:szCs w:val="32"/>
        </w:rPr>
        <w:t xml:space="preserve"> POSLOVNIH PROSTORA U VLASNIŠTVU GRADA NOVSKE</w:t>
      </w:r>
      <w:r w:rsidR="005F7D6B" w:rsidRPr="00F46EEA">
        <w:rPr>
          <w:rFonts w:cstheme="minorHAnsi"/>
          <w:b/>
          <w:sz w:val="32"/>
          <w:szCs w:val="32"/>
        </w:rPr>
        <w:t xml:space="preserve"> </w:t>
      </w:r>
    </w:p>
    <w:p w:rsidR="00A7326C" w:rsidRPr="00F46EEA" w:rsidRDefault="00144FB8" w:rsidP="00B921AA">
      <w:pPr>
        <w:pStyle w:val="Naslov1"/>
        <w:shd w:val="clear" w:color="auto" w:fill="FFFFFF" w:themeFill="background1"/>
        <w:jc w:val="center"/>
        <w:rPr>
          <w:rFonts w:cstheme="minorHAnsi"/>
          <w:b/>
          <w:bCs/>
          <w:color w:val="auto"/>
          <w:sz w:val="48"/>
          <w:szCs w:val="48"/>
        </w:rPr>
      </w:pPr>
      <w:r w:rsidRPr="00F46EEA">
        <w:rPr>
          <w:rStyle w:val="Naglaeno"/>
          <w:rFonts w:cstheme="minorHAnsi"/>
          <w:color w:val="auto"/>
          <w:sz w:val="48"/>
          <w:szCs w:val="48"/>
        </w:rPr>
        <w:t>UPUTE ZA PRIJAVITELJE</w:t>
      </w:r>
    </w:p>
    <w:p w:rsidR="00FB35B9" w:rsidRPr="00F46EEA" w:rsidRDefault="00FB35B9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</w:p>
    <w:p w:rsidR="007F399E" w:rsidRPr="00F46EEA" w:rsidRDefault="007F399E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DATUM OBJAVE:           </w:t>
      </w:r>
      <w:r w:rsidR="00B312B4">
        <w:rPr>
          <w:rFonts w:cstheme="minorHAnsi"/>
          <w:b/>
          <w:i/>
          <w:sz w:val="32"/>
          <w:szCs w:val="32"/>
        </w:rPr>
        <w:t>0</w:t>
      </w:r>
      <w:r w:rsidR="00DF3304">
        <w:rPr>
          <w:rFonts w:cstheme="minorHAnsi"/>
          <w:b/>
          <w:i/>
          <w:sz w:val="32"/>
          <w:szCs w:val="32"/>
        </w:rPr>
        <w:t>9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0F65AF" w:rsidRPr="00F46EEA">
        <w:rPr>
          <w:rFonts w:cstheme="minorHAnsi"/>
          <w:b/>
          <w:i/>
          <w:sz w:val="32"/>
          <w:szCs w:val="32"/>
        </w:rPr>
        <w:t xml:space="preserve"> </w:t>
      </w:r>
      <w:r w:rsidR="00C208FA">
        <w:rPr>
          <w:rFonts w:cstheme="minorHAnsi"/>
          <w:b/>
          <w:i/>
          <w:sz w:val="32"/>
          <w:szCs w:val="32"/>
        </w:rPr>
        <w:t>02</w:t>
      </w:r>
      <w:r w:rsidR="00153B7F" w:rsidRPr="00F46EEA">
        <w:rPr>
          <w:rFonts w:cstheme="minorHAnsi"/>
          <w:b/>
          <w:i/>
          <w:sz w:val="32"/>
          <w:szCs w:val="32"/>
        </w:rPr>
        <w:t>.</w:t>
      </w:r>
      <w:r w:rsidR="00DF27FE">
        <w:rPr>
          <w:rFonts w:cstheme="minorHAnsi"/>
          <w:b/>
          <w:i/>
          <w:sz w:val="32"/>
          <w:szCs w:val="32"/>
        </w:rPr>
        <w:t xml:space="preserve"> </w:t>
      </w:r>
      <w:r w:rsidR="00153B7F" w:rsidRPr="00F46EEA">
        <w:rPr>
          <w:rFonts w:cstheme="minorHAnsi"/>
          <w:b/>
          <w:i/>
          <w:sz w:val="32"/>
          <w:szCs w:val="32"/>
        </w:rPr>
        <w:t>20</w:t>
      </w:r>
      <w:r w:rsidR="00B312B4">
        <w:rPr>
          <w:rFonts w:cstheme="minorHAnsi"/>
          <w:b/>
          <w:i/>
          <w:sz w:val="32"/>
          <w:szCs w:val="32"/>
        </w:rPr>
        <w:t>2</w:t>
      </w:r>
      <w:r w:rsidR="00C208FA">
        <w:rPr>
          <w:rFonts w:cstheme="minorHAnsi"/>
          <w:b/>
          <w:i/>
          <w:sz w:val="32"/>
          <w:szCs w:val="32"/>
        </w:rPr>
        <w:t>1</w:t>
      </w:r>
      <w:r w:rsidRPr="00F46EEA">
        <w:rPr>
          <w:rFonts w:cstheme="minorHAnsi"/>
          <w:b/>
          <w:i/>
          <w:sz w:val="32"/>
          <w:szCs w:val="32"/>
        </w:rPr>
        <w:t>.</w:t>
      </w:r>
    </w:p>
    <w:p w:rsidR="007F399E" w:rsidRPr="00F46EEA" w:rsidRDefault="00153B7F" w:rsidP="00B921AA">
      <w:pPr>
        <w:shd w:val="clear" w:color="auto" w:fill="FFFFFF" w:themeFill="background1"/>
        <w:spacing w:line="240" w:lineRule="auto"/>
        <w:jc w:val="center"/>
        <w:rPr>
          <w:rFonts w:cstheme="minorHAnsi"/>
          <w:b/>
          <w:i/>
          <w:sz w:val="32"/>
          <w:szCs w:val="32"/>
        </w:rPr>
      </w:pPr>
      <w:r w:rsidRPr="00F46EEA">
        <w:rPr>
          <w:rFonts w:cstheme="minorHAnsi"/>
          <w:b/>
          <w:i/>
          <w:sz w:val="32"/>
          <w:szCs w:val="32"/>
        </w:rPr>
        <w:t xml:space="preserve">ROK PRIJAVE                </w:t>
      </w:r>
      <w:r w:rsidR="00C208FA">
        <w:rPr>
          <w:rFonts w:cstheme="minorHAnsi"/>
          <w:b/>
          <w:i/>
          <w:sz w:val="32"/>
          <w:szCs w:val="32"/>
        </w:rPr>
        <w:t>1</w:t>
      </w:r>
      <w:r w:rsidR="00DF3304">
        <w:rPr>
          <w:rFonts w:cstheme="minorHAnsi"/>
          <w:b/>
          <w:i/>
          <w:sz w:val="32"/>
          <w:szCs w:val="32"/>
        </w:rPr>
        <w:t>1</w:t>
      </w:r>
      <w:r w:rsidR="000A5AB8" w:rsidRPr="00F46EEA">
        <w:rPr>
          <w:rFonts w:cstheme="minorHAnsi"/>
          <w:b/>
          <w:i/>
          <w:sz w:val="32"/>
          <w:szCs w:val="32"/>
        </w:rPr>
        <w:t>.</w:t>
      </w:r>
      <w:r w:rsidR="008418C2">
        <w:rPr>
          <w:rFonts w:cstheme="minorHAnsi"/>
          <w:b/>
          <w:i/>
          <w:sz w:val="32"/>
          <w:szCs w:val="32"/>
        </w:rPr>
        <w:t xml:space="preserve"> </w:t>
      </w:r>
      <w:r w:rsidR="00C208FA">
        <w:rPr>
          <w:rFonts w:cstheme="minorHAnsi"/>
          <w:b/>
          <w:i/>
          <w:sz w:val="32"/>
          <w:szCs w:val="32"/>
        </w:rPr>
        <w:t>03</w:t>
      </w:r>
      <w:r w:rsidR="00B312B4">
        <w:rPr>
          <w:rFonts w:cstheme="minorHAnsi"/>
          <w:b/>
          <w:i/>
          <w:sz w:val="32"/>
          <w:szCs w:val="32"/>
        </w:rPr>
        <w:t>.</w:t>
      </w:r>
      <w:r w:rsidR="00DF27FE">
        <w:rPr>
          <w:rFonts w:cstheme="minorHAnsi"/>
          <w:b/>
          <w:i/>
          <w:sz w:val="32"/>
          <w:szCs w:val="32"/>
        </w:rPr>
        <w:t xml:space="preserve"> </w:t>
      </w:r>
      <w:r w:rsidR="00B312B4">
        <w:rPr>
          <w:rFonts w:cstheme="minorHAnsi"/>
          <w:b/>
          <w:i/>
          <w:sz w:val="32"/>
          <w:szCs w:val="32"/>
        </w:rPr>
        <w:t>202</w:t>
      </w:r>
      <w:r w:rsidR="00C208FA">
        <w:rPr>
          <w:rFonts w:cstheme="minorHAnsi"/>
          <w:b/>
          <w:i/>
          <w:sz w:val="32"/>
          <w:szCs w:val="32"/>
        </w:rPr>
        <w:t>1</w:t>
      </w:r>
      <w:r w:rsidR="007F399E" w:rsidRPr="00F46EEA">
        <w:rPr>
          <w:rFonts w:cstheme="minorHAnsi"/>
          <w:b/>
          <w:i/>
          <w:sz w:val="32"/>
          <w:szCs w:val="32"/>
        </w:rPr>
        <w:t>.</w:t>
      </w:r>
    </w:p>
    <w:p w:rsidR="00144FB8" w:rsidRPr="00F46EEA" w:rsidRDefault="00144FB8" w:rsidP="00B921AA">
      <w:pPr>
        <w:shd w:val="clear" w:color="auto" w:fill="FFFFFF" w:themeFill="background1"/>
        <w:spacing w:line="240" w:lineRule="auto"/>
        <w:rPr>
          <w:rFonts w:cstheme="minorHAnsi"/>
          <w:b/>
          <w:i/>
          <w:sz w:val="32"/>
          <w:szCs w:val="32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i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NAPOMENA:</w:t>
      </w: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OVE UPUTE SASTAVNI SU DIO JAVNOG POZIVA ZA </w:t>
      </w:r>
      <w:r w:rsidR="00447494" w:rsidRPr="00F46EEA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</w:t>
      </w:r>
      <w:r w:rsidR="00A0378F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PODNOŠENJE PRIJAVA ZA 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SU</w:t>
      </w:r>
      <w:r w:rsidR="008F7200">
        <w:rPr>
          <w:rFonts w:eastAsia="Times New Roman" w:cstheme="minorHAnsi"/>
          <w:b/>
          <w:noProof/>
          <w:snapToGrid w:val="0"/>
          <w:sz w:val="24"/>
          <w:szCs w:val="24"/>
        </w:rPr>
        <w:t>F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>INANCIRANJE REŽIJSKIH TROŠKOVA UDRUGA KORISNIKA POSLOVNIH PROSTORA U VLASNIŠTVU GRAD</w:t>
      </w:r>
      <w:r w:rsidR="006D1D2A">
        <w:rPr>
          <w:rFonts w:eastAsia="Times New Roman" w:cstheme="minorHAnsi"/>
          <w:b/>
          <w:noProof/>
          <w:snapToGrid w:val="0"/>
          <w:sz w:val="24"/>
          <w:szCs w:val="24"/>
        </w:rPr>
        <w:t>A</w:t>
      </w:r>
      <w:r w:rsidR="00041E83">
        <w:rPr>
          <w:rFonts w:eastAsia="Times New Roman" w:cstheme="minorHAnsi"/>
          <w:b/>
          <w:noProof/>
          <w:snapToGrid w:val="0"/>
          <w:sz w:val="24"/>
          <w:szCs w:val="24"/>
        </w:rPr>
        <w:t xml:space="preserve"> NOVSKE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BD6B7C" w:rsidRPr="00F46EEA" w:rsidRDefault="00BD6B7C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noProof/>
          <w:snapToGrid w:val="0"/>
          <w:sz w:val="24"/>
          <w:szCs w:val="24"/>
        </w:rPr>
        <w:t>BEZ  DETALJNOG UVIDA U UPUTE PRIJAVITELJ NEĆE MOĆI ISPRAVNO ISPUNITI PRIJAVU NA JAVNI POZIV</w:t>
      </w: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447494" w:rsidRPr="00F46EEA" w:rsidRDefault="00447494" w:rsidP="00B921AA">
      <w:pPr>
        <w:shd w:val="clear" w:color="auto" w:fill="FFFFFF" w:themeFill="background1"/>
        <w:spacing w:before="0" w:after="0" w:line="240" w:lineRule="auto"/>
        <w:jc w:val="center"/>
        <w:rPr>
          <w:rFonts w:eastAsia="Times New Roman" w:cstheme="minorHAnsi"/>
          <w:b/>
          <w:noProof/>
          <w:snapToGrid w:val="0"/>
          <w:sz w:val="24"/>
          <w:szCs w:val="24"/>
        </w:rPr>
      </w:pPr>
    </w:p>
    <w:p w:rsidR="000A5AB8" w:rsidRDefault="000A5AB8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:rsidR="00CF593E" w:rsidRDefault="00CF593E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:rsidR="00CF593E" w:rsidRDefault="00CF593E" w:rsidP="008423ED">
      <w:pPr>
        <w:shd w:val="clear" w:color="auto" w:fill="FFFFFF" w:themeFill="background1"/>
        <w:spacing w:line="240" w:lineRule="auto"/>
        <w:rPr>
          <w:rFonts w:cstheme="minorHAnsi"/>
          <w:b/>
          <w:i/>
          <w:sz w:val="24"/>
          <w:szCs w:val="24"/>
        </w:rPr>
      </w:pPr>
    </w:p>
    <w:p w:rsidR="00144FB8" w:rsidRPr="00F46EEA" w:rsidRDefault="00144FB8" w:rsidP="00733E83">
      <w:pPr>
        <w:spacing w:line="240" w:lineRule="auto"/>
        <w:jc w:val="center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lastRenderedPageBreak/>
        <w:t>S A D R Ž A J</w:t>
      </w:r>
    </w:p>
    <w:p w:rsidR="00373DD7" w:rsidRPr="00F46EEA" w:rsidRDefault="00447494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PREDMET  JAVNOG POZIVA  I OPĆE INFORMACIJE </w:t>
      </w:r>
      <w:r w:rsidR="00D42B2E" w:rsidRPr="00F46EEA">
        <w:rPr>
          <w:rFonts w:cstheme="minorHAnsi"/>
          <w:b/>
          <w:sz w:val="22"/>
          <w:szCs w:val="22"/>
        </w:rPr>
        <w:t xml:space="preserve">       </w:t>
      </w:r>
      <w:r w:rsidR="00B6433C" w:rsidRPr="00F46EEA">
        <w:rPr>
          <w:rFonts w:cstheme="minorHAnsi"/>
          <w:b/>
          <w:sz w:val="22"/>
          <w:szCs w:val="22"/>
        </w:rPr>
        <w:t xml:space="preserve">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4848E7" w:rsidRPr="00F46EEA">
        <w:rPr>
          <w:rFonts w:cstheme="minorHAnsi"/>
          <w:b/>
          <w:sz w:val="22"/>
          <w:szCs w:val="22"/>
        </w:rPr>
        <w:t xml:space="preserve">str. </w:t>
      </w:r>
      <w:r w:rsidR="00B6433C" w:rsidRPr="00F46EEA">
        <w:rPr>
          <w:rFonts w:cstheme="minorHAnsi"/>
          <w:b/>
          <w:sz w:val="22"/>
          <w:szCs w:val="22"/>
        </w:rPr>
        <w:t xml:space="preserve">   </w:t>
      </w:r>
      <w:r w:rsidR="004848E7" w:rsidRPr="00F46EEA">
        <w:rPr>
          <w:rFonts w:cstheme="minorHAnsi"/>
          <w:b/>
          <w:sz w:val="22"/>
          <w:szCs w:val="22"/>
        </w:rPr>
        <w:t>3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Predmet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Zakonska osnova javnog poziva</w:t>
      </w:r>
    </w:p>
    <w:p w:rsidR="00324277" w:rsidRPr="00F46EEA" w:rsidRDefault="0044749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Nadležno tijelo za administrativne radnje u postupku javnog poziva</w:t>
      </w:r>
    </w:p>
    <w:p w:rsidR="004830FF" w:rsidRPr="00F46EEA" w:rsidRDefault="004830FF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Ukupna visina osiguranih sredstava</w:t>
      </w:r>
      <w:r w:rsidR="00FB35B9" w:rsidRPr="00F46EEA">
        <w:rPr>
          <w:rFonts w:cstheme="minorHAnsi"/>
          <w:sz w:val="22"/>
          <w:szCs w:val="22"/>
        </w:rPr>
        <w:t xml:space="preserve">  u javnom </w:t>
      </w:r>
      <w:r w:rsidRPr="00F46EEA">
        <w:rPr>
          <w:rFonts w:cstheme="minorHAnsi"/>
          <w:sz w:val="22"/>
          <w:szCs w:val="22"/>
        </w:rPr>
        <w:t xml:space="preserve"> poziv</w:t>
      </w:r>
      <w:r w:rsidR="00FB35B9" w:rsidRPr="00F46EEA">
        <w:rPr>
          <w:rFonts w:cstheme="minorHAnsi"/>
          <w:sz w:val="22"/>
          <w:szCs w:val="22"/>
        </w:rPr>
        <w:t>u</w:t>
      </w:r>
      <w:r w:rsidR="00EF3D5A" w:rsidRPr="00F46EEA">
        <w:rPr>
          <w:rFonts w:cstheme="minorHAnsi"/>
          <w:sz w:val="22"/>
          <w:szCs w:val="22"/>
        </w:rPr>
        <w:t>, najviši i najniži iznos financiranja i</w:t>
      </w:r>
    </w:p>
    <w:p w:rsidR="00EF3D5A" w:rsidRPr="00F46EEA" w:rsidRDefault="00EF2AC8" w:rsidP="00EF3D5A">
      <w:pPr>
        <w:pStyle w:val="Odlomakpopisa"/>
        <w:spacing w:line="240" w:lineRule="auto"/>
        <w:ind w:left="75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</w:t>
      </w:r>
      <w:r w:rsidR="00EF3D5A" w:rsidRPr="00F46EEA">
        <w:rPr>
          <w:rFonts w:cstheme="minorHAnsi"/>
          <w:sz w:val="22"/>
          <w:szCs w:val="22"/>
        </w:rPr>
        <w:t>kvirni broj pr</w:t>
      </w:r>
      <w:r>
        <w:rPr>
          <w:rFonts w:cstheme="minorHAnsi"/>
          <w:sz w:val="22"/>
          <w:szCs w:val="22"/>
        </w:rPr>
        <w:t>ijava</w:t>
      </w:r>
      <w:r w:rsidR="00EF3D5A" w:rsidRPr="00F46EEA">
        <w:rPr>
          <w:rFonts w:cstheme="minorHAnsi"/>
          <w:sz w:val="22"/>
          <w:szCs w:val="22"/>
        </w:rPr>
        <w:t xml:space="preserve"> koji će se financirati</w:t>
      </w:r>
    </w:p>
    <w:p w:rsidR="00D42B2E" w:rsidRPr="00F46EEA" w:rsidRDefault="00D42B2E" w:rsidP="00D42B2E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FORMALNI UVJETI JAVNOG POZIVA                                            </w:t>
      </w:r>
      <w:r w:rsidR="006F7002" w:rsidRPr="00F46EEA">
        <w:rPr>
          <w:rFonts w:cstheme="minorHAnsi"/>
          <w:b/>
          <w:sz w:val="22"/>
          <w:szCs w:val="22"/>
        </w:rPr>
        <w:t xml:space="preserve">   </w:t>
      </w:r>
      <w:r w:rsidR="00672C90" w:rsidRPr="00F46EEA">
        <w:rPr>
          <w:rFonts w:cstheme="minorHAnsi"/>
          <w:b/>
          <w:sz w:val="22"/>
          <w:szCs w:val="22"/>
        </w:rPr>
        <w:t xml:space="preserve">            </w:t>
      </w:r>
      <w:r w:rsidR="006F7002" w:rsidRPr="00F46EEA">
        <w:rPr>
          <w:rFonts w:cstheme="minorHAnsi"/>
          <w:b/>
          <w:sz w:val="22"/>
          <w:szCs w:val="22"/>
        </w:rPr>
        <w:t xml:space="preserve">  </w:t>
      </w:r>
      <w:r w:rsidR="009A7A56" w:rsidRPr="00F46EEA">
        <w:rPr>
          <w:rFonts w:cstheme="minorHAnsi"/>
          <w:b/>
          <w:sz w:val="22"/>
          <w:szCs w:val="22"/>
        </w:rPr>
        <w:t>str.   4</w:t>
      </w:r>
      <w:r w:rsidRPr="00F46EEA">
        <w:rPr>
          <w:rFonts w:cstheme="minorHAnsi"/>
          <w:b/>
          <w:sz w:val="22"/>
          <w:szCs w:val="22"/>
        </w:rPr>
        <w:t>-</w:t>
      </w:r>
      <w:r w:rsidR="009A7A56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>5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Prihvatljivi prijavitelji</w:t>
      </w:r>
    </w:p>
    <w:p w:rsidR="00324277" w:rsidRPr="00F46EEA" w:rsidRDefault="006F7002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Uvjeti koje mora ispunjavati prijavitelj</w:t>
      </w:r>
    </w:p>
    <w:p w:rsidR="003729E6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Troškovi programa projekta</w:t>
      </w:r>
    </w:p>
    <w:p w:rsidR="006F7002" w:rsidRPr="00F46EEA" w:rsidRDefault="006F7002" w:rsidP="006B430E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Zabrana dvostrukog financiranja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>POSTUPAK PRIJAVE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9A7A56" w:rsidRPr="00F46EEA">
        <w:rPr>
          <w:rFonts w:cstheme="minorHAnsi"/>
          <w:b/>
          <w:sz w:val="22"/>
          <w:szCs w:val="22"/>
        </w:rPr>
        <w:t xml:space="preserve">str. </w:t>
      </w:r>
      <w:r w:rsidR="00822C63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>5</w:t>
      </w:r>
      <w:r w:rsidR="00822C63" w:rsidRPr="00F46EEA">
        <w:rPr>
          <w:rFonts w:cstheme="minorHAnsi"/>
          <w:b/>
          <w:sz w:val="22"/>
          <w:szCs w:val="22"/>
        </w:rPr>
        <w:t>–</w:t>
      </w:r>
      <w:r w:rsidR="00EF2AC8">
        <w:rPr>
          <w:rFonts w:cstheme="minorHAnsi"/>
          <w:b/>
          <w:sz w:val="22"/>
          <w:szCs w:val="22"/>
        </w:rPr>
        <w:t>8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Popis obvezne </w:t>
      </w:r>
      <w:r w:rsidR="00324277" w:rsidRPr="00F46EEA">
        <w:rPr>
          <w:rFonts w:cstheme="minorHAnsi"/>
          <w:sz w:val="22"/>
          <w:szCs w:val="22"/>
        </w:rPr>
        <w:t xml:space="preserve"> dokumentacije 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Neobavezna popratna dokumentacija </w:t>
      </w:r>
    </w:p>
    <w:p w:rsidR="00324277" w:rsidRPr="00F46EEA" w:rsidRDefault="00457A74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Rok predaje, način predaje i adresa za predaju prijave</w:t>
      </w:r>
    </w:p>
    <w:p w:rsidR="00324277" w:rsidRPr="00F46EEA" w:rsidRDefault="00324277" w:rsidP="00790DBC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Dodatne informacije</w:t>
      </w:r>
    </w:p>
    <w:p w:rsidR="00324277" w:rsidRPr="00F46EEA" w:rsidRDefault="00324277" w:rsidP="00EB592F">
      <w:pPr>
        <w:pStyle w:val="Odlomakpopisa"/>
        <w:numPr>
          <w:ilvl w:val="0"/>
          <w:numId w:val="4"/>
        </w:numPr>
        <w:shd w:val="clear" w:color="auto" w:fill="BDD6EE" w:themeFill="accent1" w:themeFillTint="66"/>
        <w:spacing w:line="240" w:lineRule="auto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POSTUPAK ODABIRA </w:t>
      </w:r>
      <w:r w:rsidR="00D42B2E" w:rsidRPr="00F46EEA">
        <w:rPr>
          <w:rFonts w:cstheme="minorHAnsi"/>
          <w:b/>
          <w:sz w:val="22"/>
          <w:szCs w:val="22"/>
        </w:rPr>
        <w:t xml:space="preserve"> </w:t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EF2AC8">
        <w:rPr>
          <w:rFonts w:cstheme="minorHAnsi"/>
          <w:b/>
          <w:sz w:val="22"/>
          <w:szCs w:val="22"/>
        </w:rPr>
        <w:tab/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</w:t>
      </w:r>
      <w:r w:rsidR="00822C63" w:rsidRPr="00F46EEA">
        <w:rPr>
          <w:rFonts w:cstheme="minorHAnsi"/>
          <w:b/>
          <w:sz w:val="22"/>
          <w:szCs w:val="22"/>
        </w:rPr>
        <w:t xml:space="preserve">  str.   </w:t>
      </w:r>
      <w:r w:rsidR="00EF2AC8">
        <w:rPr>
          <w:rFonts w:cstheme="minorHAnsi"/>
          <w:b/>
          <w:sz w:val="22"/>
          <w:szCs w:val="22"/>
        </w:rPr>
        <w:t>8</w:t>
      </w:r>
      <w:r w:rsidR="00822C63" w:rsidRPr="00F46EEA">
        <w:rPr>
          <w:rFonts w:cstheme="minorHAnsi"/>
          <w:b/>
          <w:sz w:val="22"/>
          <w:szCs w:val="22"/>
        </w:rPr>
        <w:t>-1</w:t>
      </w:r>
      <w:r w:rsidR="00EF2AC8">
        <w:rPr>
          <w:rFonts w:cstheme="minorHAnsi"/>
          <w:b/>
          <w:sz w:val="22"/>
          <w:szCs w:val="22"/>
        </w:rPr>
        <w:t>1</w:t>
      </w:r>
      <w:r w:rsidR="00D42B2E" w:rsidRPr="00F46EEA">
        <w:rPr>
          <w:rFonts w:cstheme="minorHAnsi"/>
          <w:b/>
          <w:sz w:val="22"/>
          <w:szCs w:val="22"/>
        </w:rPr>
        <w:t xml:space="preserve">                                       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 xml:space="preserve"> Zaprimanje i evidencija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Formalna provjera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Stručno kvalitativno vrednovanje i ocjena prijava</w:t>
      </w:r>
    </w:p>
    <w:p w:rsidR="00457A74" w:rsidRPr="00F46EEA" w:rsidRDefault="00457A74" w:rsidP="00457A74">
      <w:pPr>
        <w:pStyle w:val="Odlomakpopisa"/>
        <w:numPr>
          <w:ilvl w:val="1"/>
          <w:numId w:val="4"/>
        </w:numPr>
        <w:spacing w:line="240" w:lineRule="auto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Odluka o odabiru programa/projekta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5. </w:t>
      </w:r>
      <w:r w:rsidR="00822C63" w:rsidRPr="00F46EEA">
        <w:rPr>
          <w:rFonts w:cstheme="minorHAnsi"/>
          <w:b/>
          <w:sz w:val="22"/>
          <w:szCs w:val="22"/>
        </w:rPr>
        <w:t xml:space="preserve">UGOVOR O FINANCIRANJU, MODEL I UVJETI FINANCIRANJA                 </w:t>
      </w:r>
      <w:r w:rsidR="00136167">
        <w:rPr>
          <w:rFonts w:cstheme="minorHAnsi"/>
          <w:b/>
          <w:sz w:val="22"/>
          <w:szCs w:val="22"/>
        </w:rPr>
        <w:t>str. 1</w:t>
      </w:r>
      <w:r w:rsidR="00EF2AC8">
        <w:rPr>
          <w:rFonts w:cstheme="minorHAnsi"/>
          <w:b/>
          <w:sz w:val="22"/>
          <w:szCs w:val="22"/>
        </w:rPr>
        <w:t>1</w:t>
      </w:r>
      <w:r w:rsidR="00136167">
        <w:rPr>
          <w:rFonts w:cstheme="minorHAnsi"/>
          <w:b/>
          <w:sz w:val="22"/>
          <w:szCs w:val="22"/>
        </w:rPr>
        <w:t>-1</w:t>
      </w:r>
      <w:r w:rsidR="00EF2AC8">
        <w:rPr>
          <w:rFonts w:cstheme="minorHAnsi"/>
          <w:b/>
          <w:sz w:val="22"/>
          <w:szCs w:val="22"/>
        </w:rPr>
        <w:t>2</w:t>
      </w:r>
      <w:r w:rsidR="00324277" w:rsidRPr="00F46EEA">
        <w:rPr>
          <w:rFonts w:cstheme="minorHAnsi"/>
          <w:b/>
          <w:sz w:val="22"/>
          <w:szCs w:val="22"/>
        </w:rPr>
        <w:t xml:space="preserve">   </w:t>
      </w:r>
      <w:r w:rsidR="00457A74" w:rsidRPr="00F46EEA">
        <w:rPr>
          <w:rFonts w:cstheme="minorHAnsi"/>
          <w:b/>
          <w:sz w:val="22"/>
          <w:szCs w:val="22"/>
        </w:rPr>
        <w:t xml:space="preserve">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</w:t>
      </w:r>
      <w:r w:rsidR="00822C63" w:rsidRPr="00F46EEA">
        <w:rPr>
          <w:rFonts w:cstheme="minorHAnsi"/>
          <w:b/>
          <w:sz w:val="22"/>
          <w:szCs w:val="22"/>
        </w:rPr>
        <w:t xml:space="preserve">    </w:t>
      </w:r>
    </w:p>
    <w:p w:rsidR="00324277" w:rsidRPr="00F46EEA" w:rsidRDefault="009A7A56" w:rsidP="003A1A7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E7593E" w:rsidRPr="00F46EEA">
        <w:rPr>
          <w:rFonts w:cstheme="minorHAnsi"/>
          <w:sz w:val="22"/>
          <w:szCs w:val="22"/>
        </w:rPr>
        <w:t>.1. Ugovor o financiranju</w:t>
      </w:r>
    </w:p>
    <w:p w:rsidR="003729E6" w:rsidRPr="00F46EEA" w:rsidRDefault="009A7A56" w:rsidP="009A7A56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 w:rsidRPr="00F46EEA">
        <w:rPr>
          <w:rFonts w:cstheme="minorHAnsi"/>
          <w:sz w:val="22"/>
          <w:szCs w:val="22"/>
        </w:rPr>
        <w:t>5</w:t>
      </w:r>
      <w:r w:rsidR="00C61168" w:rsidRPr="00F46EEA">
        <w:rPr>
          <w:rFonts w:cstheme="minorHAnsi"/>
          <w:sz w:val="22"/>
          <w:szCs w:val="22"/>
        </w:rPr>
        <w:t>.2. Model</w:t>
      </w:r>
      <w:r w:rsidR="00E7593E" w:rsidRPr="00F46EEA">
        <w:rPr>
          <w:rFonts w:cstheme="minorHAnsi"/>
          <w:sz w:val="22"/>
          <w:szCs w:val="22"/>
        </w:rPr>
        <w:t xml:space="preserve"> i uvjeti financiranja</w:t>
      </w:r>
    </w:p>
    <w:p w:rsidR="00324277" w:rsidRPr="00F46EEA" w:rsidRDefault="009803C1" w:rsidP="009803C1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 w:rsidRPr="00F46EEA">
        <w:rPr>
          <w:rFonts w:cstheme="minorHAnsi"/>
          <w:b/>
          <w:sz w:val="22"/>
          <w:szCs w:val="22"/>
        </w:rPr>
        <w:t xml:space="preserve">6. </w:t>
      </w:r>
      <w:r w:rsidR="00B6433C" w:rsidRPr="00F46EEA">
        <w:rPr>
          <w:rFonts w:cstheme="minorHAnsi"/>
          <w:b/>
          <w:sz w:val="22"/>
          <w:szCs w:val="22"/>
        </w:rPr>
        <w:t xml:space="preserve">PRAĆENJE PROVEDBE PROGRAMA I PRAĆENJE NAMJENSKOG KORIŠTENJA SREDSTAVA                                                                   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</w:t>
      </w:r>
      <w:r w:rsidR="00B6433C" w:rsidRPr="00F46EEA">
        <w:rPr>
          <w:rFonts w:cstheme="minorHAnsi"/>
          <w:b/>
          <w:sz w:val="22"/>
          <w:szCs w:val="22"/>
        </w:rPr>
        <w:t xml:space="preserve">  </w:t>
      </w:r>
      <w:r w:rsidR="00822C63" w:rsidRPr="00F46EEA">
        <w:rPr>
          <w:rFonts w:cstheme="minorHAnsi"/>
          <w:b/>
          <w:sz w:val="22"/>
          <w:szCs w:val="22"/>
        </w:rPr>
        <w:t>str.      1</w:t>
      </w:r>
      <w:r w:rsidR="00EF2AC8">
        <w:rPr>
          <w:rFonts w:cstheme="minorHAnsi"/>
          <w:b/>
          <w:sz w:val="22"/>
          <w:szCs w:val="22"/>
        </w:rPr>
        <w:t>2</w:t>
      </w:r>
      <w:r w:rsidR="00324277" w:rsidRPr="00F46EEA">
        <w:rPr>
          <w:rFonts w:cstheme="minorHAnsi"/>
          <w:b/>
          <w:sz w:val="22"/>
          <w:szCs w:val="22"/>
        </w:rPr>
        <w:t xml:space="preserve"> </w:t>
      </w:r>
    </w:p>
    <w:p w:rsidR="00B6433C" w:rsidRPr="00EF2AC8" w:rsidRDefault="00B6433C" w:rsidP="00EF2AC8">
      <w:pPr>
        <w:spacing w:line="240" w:lineRule="auto"/>
        <w:rPr>
          <w:rFonts w:cstheme="minorHAnsi"/>
          <w:sz w:val="22"/>
          <w:szCs w:val="22"/>
        </w:rPr>
      </w:pPr>
    </w:p>
    <w:p w:rsidR="00672C90" w:rsidRPr="00F46EEA" w:rsidRDefault="00EF2AC8" w:rsidP="004A7AA2">
      <w:pPr>
        <w:shd w:val="clear" w:color="auto" w:fill="BDD6EE" w:themeFill="accent1" w:themeFillTint="66"/>
        <w:spacing w:line="240" w:lineRule="auto"/>
        <w:ind w:left="360"/>
        <w:rPr>
          <w:rFonts w:cstheme="minorHAns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>7</w:t>
      </w:r>
      <w:r w:rsidR="004A7AA2" w:rsidRPr="00F46EEA">
        <w:rPr>
          <w:rFonts w:cstheme="minorHAnsi"/>
          <w:b/>
          <w:sz w:val="22"/>
          <w:szCs w:val="22"/>
        </w:rPr>
        <w:t xml:space="preserve">. </w:t>
      </w:r>
      <w:r w:rsidR="00672C90" w:rsidRPr="00F46EEA">
        <w:rPr>
          <w:rFonts w:cstheme="minorHAnsi"/>
          <w:b/>
          <w:sz w:val="22"/>
          <w:szCs w:val="22"/>
        </w:rPr>
        <w:t>DOKUMENTACIJA I INDIKATIVNI KALENDAR JAVNOG POZIVA</w:t>
      </w:r>
      <w:r w:rsidR="00822C63" w:rsidRPr="00F46EEA">
        <w:rPr>
          <w:rFonts w:cstheme="minorHAnsi"/>
          <w:b/>
          <w:sz w:val="22"/>
          <w:szCs w:val="22"/>
        </w:rPr>
        <w:t xml:space="preserve">       str.    1</w:t>
      </w:r>
      <w:r>
        <w:rPr>
          <w:rFonts w:cstheme="minorHAnsi"/>
          <w:b/>
          <w:sz w:val="22"/>
          <w:szCs w:val="22"/>
        </w:rPr>
        <w:t>2</w:t>
      </w:r>
      <w:r w:rsidR="00136167">
        <w:rPr>
          <w:rFonts w:cstheme="minorHAnsi"/>
          <w:b/>
          <w:sz w:val="22"/>
          <w:szCs w:val="22"/>
        </w:rPr>
        <w:t>-1</w:t>
      </w:r>
      <w:r>
        <w:rPr>
          <w:rFonts w:cstheme="minorHAnsi"/>
          <w:b/>
          <w:sz w:val="22"/>
          <w:szCs w:val="22"/>
        </w:rPr>
        <w:t>3</w:t>
      </w:r>
      <w:r w:rsidR="00672C90" w:rsidRPr="00F46EEA">
        <w:rPr>
          <w:rFonts w:cstheme="minorHAnsi"/>
          <w:b/>
          <w:sz w:val="22"/>
          <w:szCs w:val="22"/>
        </w:rPr>
        <w:t xml:space="preserve">                                                             </w:t>
      </w:r>
    </w:p>
    <w:p w:rsidR="00672C90" w:rsidRPr="00F46EEA" w:rsidRDefault="00EF2AC8" w:rsidP="004A7AA2">
      <w:pPr>
        <w:spacing w:line="240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</w:t>
      </w:r>
      <w:r w:rsidR="004A7AA2" w:rsidRPr="00F46EEA">
        <w:rPr>
          <w:rFonts w:cstheme="minorHAnsi"/>
          <w:sz w:val="22"/>
          <w:szCs w:val="22"/>
        </w:rPr>
        <w:t xml:space="preserve">.1. </w:t>
      </w:r>
      <w:r w:rsidR="00672C90" w:rsidRPr="00F46EEA">
        <w:rPr>
          <w:rFonts w:cstheme="minorHAnsi"/>
          <w:sz w:val="22"/>
          <w:szCs w:val="22"/>
        </w:rPr>
        <w:t>Dokumentacija javnog poziva</w:t>
      </w:r>
    </w:p>
    <w:p w:rsidR="00672C90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7</w:t>
      </w:r>
      <w:r w:rsidR="00672C90" w:rsidRPr="00F46EEA">
        <w:rPr>
          <w:rFonts w:cstheme="minorHAnsi"/>
          <w:sz w:val="22"/>
          <w:szCs w:val="22"/>
        </w:rPr>
        <w:t>.2. Indikativni kalendar javnog poziva</w:t>
      </w:r>
    </w:p>
    <w:p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722004" w:rsidRDefault="00722004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EF2AC8" w:rsidRDefault="00EF2AC8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35CCD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35CCD" w:rsidRPr="00F46EEA" w:rsidRDefault="00335CCD" w:rsidP="00672C90">
      <w:pPr>
        <w:pStyle w:val="Odlomakpopisa"/>
        <w:spacing w:line="240" w:lineRule="auto"/>
        <w:ind w:left="360"/>
        <w:rPr>
          <w:rFonts w:cstheme="minorHAnsi"/>
          <w:sz w:val="22"/>
          <w:szCs w:val="22"/>
        </w:rPr>
      </w:pPr>
    </w:p>
    <w:p w:rsidR="0030474E" w:rsidRPr="00F46EEA" w:rsidRDefault="00674F9B" w:rsidP="001A7BF7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 xml:space="preserve">1. PREDMET JAVNOG POZIVA </w:t>
      </w:r>
      <w:r w:rsidR="00324277" w:rsidRPr="00F46EEA">
        <w:rPr>
          <w:rFonts w:cstheme="minorHAnsi"/>
          <w:b/>
          <w:sz w:val="28"/>
          <w:szCs w:val="28"/>
        </w:rPr>
        <w:t xml:space="preserve"> I </w:t>
      </w:r>
      <w:r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>OPĆE INFORMACIJE</w:t>
      </w:r>
    </w:p>
    <w:p w:rsidR="001A7BF7" w:rsidRPr="00F46EEA" w:rsidRDefault="001A7BF7" w:rsidP="00BD1DAF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295DE0" w:rsidRPr="00F46EEA" w:rsidRDefault="00BD1DAF" w:rsidP="00295DE0">
      <w:pPr>
        <w:pStyle w:val="Odlomakpopisa"/>
        <w:numPr>
          <w:ilvl w:val="1"/>
          <w:numId w:val="10"/>
        </w:num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Predmet Javnog poziva</w:t>
      </w:r>
    </w:p>
    <w:p w:rsidR="00C06ADA" w:rsidRPr="00F46EEA" w:rsidRDefault="00BD1DAF" w:rsidP="00BD1DAF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Javnog poziva je </w:t>
      </w:r>
      <w:r w:rsidR="008F2FC7">
        <w:rPr>
          <w:rFonts w:cstheme="minorHAnsi"/>
          <w:sz w:val="24"/>
          <w:szCs w:val="24"/>
        </w:rPr>
        <w:t>podnošenje prijava za s</w:t>
      </w:r>
      <w:r w:rsidR="004E19F9" w:rsidRPr="00F46EEA">
        <w:rPr>
          <w:rFonts w:cstheme="minorHAnsi"/>
          <w:sz w:val="24"/>
          <w:szCs w:val="24"/>
        </w:rPr>
        <w:t xml:space="preserve">ufinanciranje </w:t>
      </w:r>
      <w:r w:rsidRPr="00F46EEA">
        <w:rPr>
          <w:rFonts w:cstheme="minorHAnsi"/>
          <w:sz w:val="24"/>
          <w:szCs w:val="24"/>
        </w:rPr>
        <w:t xml:space="preserve"> </w:t>
      </w:r>
      <w:r w:rsidR="00DE43BE">
        <w:rPr>
          <w:rFonts w:cstheme="minorHAnsi"/>
          <w:sz w:val="24"/>
          <w:szCs w:val="24"/>
        </w:rPr>
        <w:t>r</w:t>
      </w:r>
      <w:r w:rsidR="00F03C91">
        <w:rPr>
          <w:rFonts w:cstheme="minorHAnsi"/>
          <w:sz w:val="24"/>
          <w:szCs w:val="24"/>
        </w:rPr>
        <w:t>ežijskih troškova ud</w:t>
      </w:r>
      <w:r w:rsidR="00DE43BE">
        <w:rPr>
          <w:rFonts w:cstheme="minorHAnsi"/>
          <w:sz w:val="24"/>
          <w:szCs w:val="24"/>
        </w:rPr>
        <w:t>r</w:t>
      </w:r>
      <w:r w:rsidR="00F03C91">
        <w:rPr>
          <w:rFonts w:cstheme="minorHAnsi"/>
          <w:sz w:val="24"/>
          <w:szCs w:val="24"/>
        </w:rPr>
        <w:t>u</w:t>
      </w:r>
      <w:r w:rsidR="00DE43BE">
        <w:rPr>
          <w:rFonts w:cstheme="minorHAnsi"/>
          <w:sz w:val="24"/>
          <w:szCs w:val="24"/>
        </w:rPr>
        <w:t>gama koje su korisnici poslovnih prostora u vlasništvu Grada Novske</w:t>
      </w:r>
      <w:r w:rsidR="004C1699">
        <w:rPr>
          <w:rFonts w:cstheme="minorHAnsi"/>
          <w:sz w:val="24"/>
          <w:szCs w:val="24"/>
        </w:rPr>
        <w:t xml:space="preserve"> za period od </w:t>
      </w:r>
      <w:r w:rsidR="00CF593E">
        <w:rPr>
          <w:rFonts w:cstheme="minorHAnsi"/>
          <w:sz w:val="24"/>
          <w:szCs w:val="24"/>
        </w:rPr>
        <w:t>siječnja</w:t>
      </w:r>
      <w:r w:rsidR="004C1699">
        <w:rPr>
          <w:rFonts w:cstheme="minorHAnsi"/>
          <w:sz w:val="24"/>
          <w:szCs w:val="24"/>
        </w:rPr>
        <w:t xml:space="preserve"> do prosinca 202</w:t>
      </w:r>
      <w:r w:rsidR="00CF593E">
        <w:rPr>
          <w:rFonts w:cstheme="minorHAnsi"/>
          <w:sz w:val="24"/>
          <w:szCs w:val="24"/>
        </w:rPr>
        <w:t>1</w:t>
      </w:r>
      <w:r w:rsidR="004C1699">
        <w:rPr>
          <w:rFonts w:cstheme="minorHAnsi"/>
          <w:sz w:val="24"/>
          <w:szCs w:val="24"/>
        </w:rPr>
        <w:t>. godine</w:t>
      </w:r>
      <w:r w:rsidR="00DE43BE">
        <w:rPr>
          <w:rFonts w:cstheme="minorHAnsi"/>
          <w:sz w:val="24"/>
          <w:szCs w:val="24"/>
        </w:rPr>
        <w:t>.</w:t>
      </w:r>
      <w:r w:rsidR="004E19F9" w:rsidRPr="00F46EEA">
        <w:rPr>
          <w:rFonts w:cstheme="minorHAnsi"/>
          <w:sz w:val="24"/>
          <w:szCs w:val="24"/>
        </w:rPr>
        <w:t xml:space="preserve"> </w:t>
      </w:r>
    </w:p>
    <w:p w:rsidR="00324277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2</w:t>
      </w:r>
      <w:r w:rsidR="00A4515A" w:rsidRPr="00F46EEA">
        <w:rPr>
          <w:rFonts w:cstheme="minorHAnsi"/>
          <w:b/>
          <w:sz w:val="28"/>
          <w:szCs w:val="28"/>
        </w:rPr>
        <w:t xml:space="preserve">. </w:t>
      </w:r>
      <w:r w:rsidR="00674F9B" w:rsidRPr="00F46EEA">
        <w:rPr>
          <w:rFonts w:cstheme="minorHAnsi"/>
          <w:b/>
          <w:sz w:val="28"/>
          <w:szCs w:val="28"/>
        </w:rPr>
        <w:t xml:space="preserve">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Zakonska osnova </w:t>
      </w:r>
      <w:r w:rsidR="00CD71BC" w:rsidRPr="00F46EEA">
        <w:rPr>
          <w:rFonts w:cstheme="minorHAnsi"/>
          <w:b/>
          <w:sz w:val="28"/>
          <w:szCs w:val="28"/>
        </w:rPr>
        <w:t>Javnog poziva</w:t>
      </w:r>
    </w:p>
    <w:p w:rsidR="00E35199" w:rsidRPr="00F46EEA" w:rsidRDefault="00324277" w:rsidP="004B30EA">
      <w:pPr>
        <w:pStyle w:val="Bezproreda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 w:rsidRPr="00F46EEA">
        <w:rPr>
          <w:rFonts w:asciiTheme="minorHAnsi" w:hAnsiTheme="minorHAnsi" w:cstheme="minorHAnsi"/>
          <w:sz w:val="24"/>
          <w:szCs w:val="24"/>
          <w:lang w:val="hr-HR"/>
        </w:rPr>
        <w:t>Na postupak ob</w:t>
      </w:r>
      <w:r w:rsidR="00105FC4" w:rsidRPr="00F46EEA">
        <w:rPr>
          <w:rFonts w:asciiTheme="minorHAnsi" w:hAnsiTheme="minorHAnsi" w:cstheme="minorHAnsi"/>
          <w:sz w:val="24"/>
          <w:szCs w:val="24"/>
          <w:lang w:val="hr-HR"/>
        </w:rPr>
        <w:t>javljivanja i prove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dbe Javnog </w:t>
      </w:r>
      <w:r w:rsidR="001D0B75">
        <w:rPr>
          <w:rFonts w:asciiTheme="minorHAnsi" w:hAnsiTheme="minorHAnsi" w:cstheme="minorHAnsi"/>
          <w:sz w:val="24"/>
          <w:szCs w:val="24"/>
          <w:lang w:val="hr-HR"/>
        </w:rPr>
        <w:t xml:space="preserve">poziva </w:t>
      </w:r>
      <w:r w:rsidR="00721023" w:rsidRPr="00F46EEA">
        <w:rPr>
          <w:rFonts w:asciiTheme="minorHAnsi" w:hAnsiTheme="minorHAnsi" w:cstheme="minorHAnsi"/>
          <w:sz w:val="24"/>
          <w:szCs w:val="24"/>
          <w:lang w:val="hr-HR"/>
        </w:rPr>
        <w:t>p</w:t>
      </w:r>
      <w:r w:rsidR="00B4493F" w:rsidRPr="00F46EEA">
        <w:rPr>
          <w:rFonts w:asciiTheme="minorHAnsi" w:hAnsiTheme="minorHAnsi" w:cstheme="minorHAnsi"/>
          <w:sz w:val="24"/>
          <w:szCs w:val="24"/>
          <w:lang w:val="hr-HR"/>
        </w:rPr>
        <w:t>rimjenjuju se od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redbe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Zakona o udrugama, </w:t>
      </w:r>
      <w:r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Uredbe o kriterijima, mjerilima i postupcima financiranja i ugovaranja programa i projekata od interesa za opće dobro koje provode udruge (NN 26/15)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Uredba)</w:t>
      </w:r>
      <w:r w:rsidR="00BB42FA" w:rsidRPr="00F46EEA">
        <w:rPr>
          <w:rFonts w:asciiTheme="minorHAnsi" w:hAnsiTheme="minorHAnsi" w:cstheme="minorHAnsi"/>
          <w:sz w:val="24"/>
          <w:szCs w:val="24"/>
          <w:lang w:val="hr-HR"/>
        </w:rPr>
        <w:t>, Zakona o financijskom poslovanju i računovodstvu neprofitnih organizacija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 i</w:t>
      </w:r>
      <w:r w:rsidR="004B30EA" w:rsidRPr="00F46EEA">
        <w:rPr>
          <w:rFonts w:asciiTheme="minorHAnsi" w:hAnsiTheme="minorHAnsi" w:cstheme="minorHAnsi"/>
          <w:b/>
          <w:sz w:val="24"/>
          <w:szCs w:val="24"/>
          <w:lang w:val="hr-HR"/>
        </w:rPr>
        <w:t xml:space="preserve"> </w:t>
      </w:r>
      <w:r w:rsidR="004B30EA" w:rsidRPr="00F46EEA">
        <w:rPr>
          <w:rFonts w:asciiTheme="minorHAnsi" w:hAnsiTheme="minorHAnsi" w:cstheme="minorHAnsi"/>
          <w:sz w:val="24"/>
          <w:szCs w:val="24"/>
          <w:lang w:val="hr-HR"/>
        </w:rPr>
        <w:t xml:space="preserve">Pravilnika o financiranju programa i projekata od interesa za opće dobro koje provode </w:t>
      </w:r>
      <w:r w:rsidR="007F2371" w:rsidRPr="00F46EEA">
        <w:rPr>
          <w:rFonts w:asciiTheme="minorHAnsi" w:hAnsiTheme="minorHAnsi" w:cstheme="minorHAnsi"/>
          <w:sz w:val="24"/>
          <w:szCs w:val="24"/>
          <w:lang w:val="hr-HR"/>
        </w:rPr>
        <w:t>udruge na području Grada Novske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, (u daljnjem tekstu: Pravilnik)</w:t>
      </w:r>
      <w:r w:rsidR="001249A0" w:rsidRPr="00F46EEA">
        <w:rPr>
          <w:rFonts w:asciiTheme="minorHAnsi" w:hAnsiTheme="minorHAnsi" w:cstheme="minorHAnsi"/>
          <w:sz w:val="24"/>
          <w:szCs w:val="24"/>
          <w:lang w:val="hr-HR"/>
        </w:rPr>
        <w:t>, (Službeni vjesnik, 63A/15)</w:t>
      </w:r>
      <w:r w:rsidR="004A2CAC" w:rsidRPr="00F46EEA">
        <w:rPr>
          <w:rFonts w:asciiTheme="minorHAnsi" w:hAnsiTheme="minorHAnsi" w:cstheme="minorHAnsi"/>
          <w:sz w:val="24"/>
          <w:szCs w:val="24"/>
          <w:lang w:val="hr-HR"/>
        </w:rPr>
        <w:t>.</w:t>
      </w:r>
    </w:p>
    <w:p w:rsidR="00674F9B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3</w:t>
      </w:r>
      <w:r w:rsidR="004848E7" w:rsidRPr="00F46EEA">
        <w:rPr>
          <w:rFonts w:cstheme="minorHAnsi"/>
          <w:b/>
          <w:sz w:val="28"/>
          <w:szCs w:val="28"/>
        </w:rPr>
        <w:t xml:space="preserve">. </w:t>
      </w:r>
      <w:r w:rsidR="00721023" w:rsidRPr="00F46EEA">
        <w:rPr>
          <w:rFonts w:cstheme="minorHAnsi"/>
          <w:b/>
          <w:sz w:val="28"/>
          <w:szCs w:val="28"/>
        </w:rPr>
        <w:t xml:space="preserve">   </w:t>
      </w:r>
      <w:r w:rsidR="004848E7" w:rsidRPr="00F46EEA">
        <w:rPr>
          <w:rFonts w:cstheme="minorHAnsi"/>
          <w:b/>
          <w:sz w:val="28"/>
          <w:szCs w:val="28"/>
        </w:rPr>
        <w:t>Nadležno tijelo za  administrativne radnje u postupku javnog poziva</w:t>
      </w:r>
    </w:p>
    <w:p w:rsidR="000416F7" w:rsidRPr="00F46EEA" w:rsidRDefault="002376E1" w:rsidP="00E67E5C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Z</w:t>
      </w:r>
      <w:r w:rsidR="00674F9B" w:rsidRPr="00F46EEA">
        <w:rPr>
          <w:rFonts w:cstheme="minorHAnsi"/>
          <w:sz w:val="24"/>
          <w:szCs w:val="24"/>
        </w:rPr>
        <w:t>a administrativne, organizacijske i druge poslove i aktivnosti u prov</w:t>
      </w:r>
      <w:r w:rsidRPr="00F46EEA">
        <w:rPr>
          <w:rFonts w:cstheme="minorHAnsi"/>
          <w:sz w:val="24"/>
          <w:szCs w:val="24"/>
        </w:rPr>
        <w:t xml:space="preserve">edbi ovog javnog poziva </w:t>
      </w:r>
      <w:r w:rsidR="00674F9B" w:rsidRPr="00F46EEA">
        <w:rPr>
          <w:rFonts w:cstheme="minorHAnsi"/>
          <w:sz w:val="24"/>
          <w:szCs w:val="24"/>
        </w:rPr>
        <w:t xml:space="preserve"> </w:t>
      </w:r>
      <w:r w:rsidRPr="00F46EEA">
        <w:rPr>
          <w:rFonts w:cstheme="minorHAnsi"/>
          <w:sz w:val="24"/>
          <w:szCs w:val="24"/>
        </w:rPr>
        <w:t xml:space="preserve">nadležan </w:t>
      </w:r>
      <w:r w:rsidR="00674F9B" w:rsidRPr="00F46EEA">
        <w:rPr>
          <w:rFonts w:cstheme="minorHAnsi"/>
          <w:sz w:val="24"/>
          <w:szCs w:val="24"/>
        </w:rPr>
        <w:t>je Upravni odjel za društvene djelatnosti, pravne poslove i javnu nabavu (u daljnjem tekstu: Upravni odjel).</w:t>
      </w:r>
    </w:p>
    <w:p w:rsidR="00E67E5C" w:rsidRPr="00F46EEA" w:rsidRDefault="007865C1" w:rsidP="00EB592F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1.</w:t>
      </w:r>
      <w:r w:rsidR="00136167">
        <w:rPr>
          <w:rFonts w:cstheme="minorHAnsi"/>
          <w:b/>
          <w:sz w:val="28"/>
          <w:szCs w:val="28"/>
        </w:rPr>
        <w:t>4</w:t>
      </w:r>
      <w:r w:rsidR="00E67E5C" w:rsidRPr="00F46EEA">
        <w:rPr>
          <w:rFonts w:cstheme="minorHAnsi"/>
          <w:b/>
          <w:sz w:val="28"/>
          <w:szCs w:val="28"/>
        </w:rPr>
        <w:t xml:space="preserve">.  </w:t>
      </w:r>
      <w:r w:rsidR="00721023" w:rsidRPr="00F46EEA">
        <w:rPr>
          <w:rFonts w:cstheme="minorHAnsi"/>
          <w:b/>
          <w:sz w:val="28"/>
          <w:szCs w:val="28"/>
        </w:rPr>
        <w:t xml:space="preserve">  </w:t>
      </w:r>
      <w:r w:rsidR="00E67E5C" w:rsidRPr="00F46EEA">
        <w:rPr>
          <w:rFonts w:cstheme="minorHAnsi"/>
          <w:b/>
          <w:sz w:val="28"/>
          <w:szCs w:val="28"/>
        </w:rPr>
        <w:t>Ukupna vi</w:t>
      </w:r>
      <w:r w:rsidR="00733E83" w:rsidRPr="00F46EEA">
        <w:rPr>
          <w:rFonts w:cstheme="minorHAnsi"/>
          <w:b/>
          <w:sz w:val="28"/>
          <w:szCs w:val="28"/>
        </w:rPr>
        <w:t xml:space="preserve">sina osiguranih sredstava u </w:t>
      </w:r>
      <w:r w:rsidR="00E67E5C" w:rsidRPr="00F46EEA">
        <w:rPr>
          <w:rFonts w:cstheme="minorHAnsi"/>
          <w:b/>
          <w:sz w:val="28"/>
          <w:szCs w:val="28"/>
        </w:rPr>
        <w:t xml:space="preserve"> Javnom pozivu</w:t>
      </w:r>
      <w:r w:rsidR="00721023" w:rsidRPr="00F46EEA">
        <w:rPr>
          <w:rFonts w:cstheme="minorHAnsi"/>
          <w:b/>
          <w:sz w:val="28"/>
          <w:szCs w:val="28"/>
        </w:rPr>
        <w:t xml:space="preserve">, visina osiguranih sredstava, najviši i najniži iznos koji se može dodijeliti po </w:t>
      </w:r>
      <w:r w:rsidR="008F2FC7">
        <w:rPr>
          <w:rFonts w:cstheme="minorHAnsi"/>
          <w:b/>
          <w:sz w:val="28"/>
          <w:szCs w:val="28"/>
        </w:rPr>
        <w:t>prijavi</w:t>
      </w:r>
      <w:r w:rsidR="00721023" w:rsidRPr="00F46EEA">
        <w:rPr>
          <w:rFonts w:cstheme="minorHAnsi"/>
          <w:b/>
          <w:sz w:val="28"/>
          <w:szCs w:val="28"/>
        </w:rPr>
        <w:t xml:space="preserve">, okvirni broj </w:t>
      </w:r>
      <w:r w:rsidR="008F2FC7">
        <w:rPr>
          <w:rFonts w:cstheme="minorHAnsi"/>
          <w:b/>
          <w:sz w:val="28"/>
          <w:szCs w:val="28"/>
        </w:rPr>
        <w:t>prijava</w:t>
      </w:r>
      <w:r w:rsidR="00721023" w:rsidRPr="00F46EEA">
        <w:rPr>
          <w:rFonts w:cstheme="minorHAnsi"/>
          <w:b/>
          <w:sz w:val="28"/>
          <w:szCs w:val="28"/>
        </w:rPr>
        <w:t xml:space="preserve"> i dr.</w:t>
      </w:r>
    </w:p>
    <w:p w:rsidR="00F64F87" w:rsidRPr="00F46EEA" w:rsidRDefault="00721023" w:rsidP="0086120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ovom javnom pozivu određuju se ukupna sredstva za financiranje/sufinanciranje pr</w:t>
      </w:r>
      <w:r w:rsidR="008F2FC7">
        <w:rPr>
          <w:rFonts w:cstheme="minorHAnsi"/>
          <w:sz w:val="24"/>
          <w:szCs w:val="24"/>
        </w:rPr>
        <w:t>ijava</w:t>
      </w:r>
      <w:r w:rsidRPr="00F46EEA">
        <w:rPr>
          <w:rFonts w:cstheme="minorHAnsi"/>
          <w:sz w:val="24"/>
          <w:szCs w:val="24"/>
        </w:rPr>
        <w:t xml:space="preserve">, najviši i najniži iznos koji se može pojedinačno dodijeliti za </w:t>
      </w:r>
      <w:r w:rsidR="008F2FC7">
        <w:rPr>
          <w:rFonts w:cstheme="minorHAnsi"/>
          <w:sz w:val="24"/>
          <w:szCs w:val="24"/>
        </w:rPr>
        <w:t>prijavu</w:t>
      </w:r>
      <w:r w:rsidRPr="00F46EEA">
        <w:rPr>
          <w:rFonts w:cstheme="minorHAnsi"/>
          <w:sz w:val="24"/>
          <w:szCs w:val="24"/>
        </w:rPr>
        <w:t xml:space="preserve"> i  okvirni broj </w:t>
      </w:r>
      <w:r w:rsidR="008F2FC7">
        <w:rPr>
          <w:rFonts w:cstheme="minorHAnsi"/>
          <w:sz w:val="24"/>
          <w:szCs w:val="24"/>
        </w:rPr>
        <w:t>prijava</w:t>
      </w:r>
      <w:r w:rsidRPr="00F46EEA">
        <w:rPr>
          <w:rFonts w:cstheme="minorHAnsi"/>
          <w:sz w:val="24"/>
          <w:szCs w:val="24"/>
        </w:rPr>
        <w:t xml:space="preserve">  koji će se financirati/sufinancirati, u skladu s vrijednostima iz sljedeće tabele:</w:t>
      </w:r>
    </w:p>
    <w:p w:rsidR="00654275" w:rsidRPr="00F46EEA" w:rsidRDefault="00654275" w:rsidP="00861200">
      <w:pPr>
        <w:spacing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10349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1984"/>
        <w:gridCol w:w="1560"/>
        <w:gridCol w:w="1417"/>
        <w:gridCol w:w="1418"/>
      </w:tblGrid>
      <w:tr w:rsidR="001F2D8B" w:rsidRPr="00F46EEA" w:rsidTr="00C076D2">
        <w:tc>
          <w:tcPr>
            <w:tcW w:w="2269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Visina osiguranih sredstava u kunama</w:t>
            </w:r>
          </w:p>
        </w:tc>
        <w:tc>
          <w:tcPr>
            <w:tcW w:w="1984" w:type="dxa"/>
            <w:shd w:val="clear" w:color="auto" w:fill="DEEAF6" w:themeFill="accent1" w:themeFillTint="33"/>
          </w:tcPr>
          <w:p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Najniži iznos koji se može dodijeliti po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prijavi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Najviši iznos koji se može dodijeliti po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prijavi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:rsidR="001F2D8B" w:rsidRPr="00F46EEA" w:rsidRDefault="001F2D8B" w:rsidP="008F2FC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 xml:space="preserve">Okvirni broj </w:t>
            </w:r>
            <w:r w:rsidR="008F2FC7">
              <w:rPr>
                <w:rFonts w:cstheme="minorHAnsi"/>
                <w:b/>
                <w:sz w:val="24"/>
                <w:szCs w:val="24"/>
              </w:rPr>
              <w:t>prijava</w:t>
            </w:r>
            <w:r w:rsidRPr="00F46EEA">
              <w:rPr>
                <w:rFonts w:cstheme="minorHAnsi"/>
                <w:b/>
                <w:sz w:val="24"/>
                <w:szCs w:val="24"/>
              </w:rPr>
              <w:t xml:space="preserve"> koji će se financirati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:rsidR="001F2D8B" w:rsidRPr="00F46EEA" w:rsidRDefault="001F2D8B" w:rsidP="00B9075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EEA">
              <w:rPr>
                <w:rFonts w:cstheme="minorHAnsi"/>
                <w:b/>
                <w:sz w:val="24"/>
                <w:szCs w:val="24"/>
              </w:rPr>
              <w:t>Oznaka u proračunu</w:t>
            </w:r>
          </w:p>
        </w:tc>
      </w:tr>
      <w:tr w:rsidR="00041E83" w:rsidRPr="00F46EEA" w:rsidTr="00C076D2">
        <w:tc>
          <w:tcPr>
            <w:tcW w:w="2269" w:type="dxa"/>
            <w:shd w:val="clear" w:color="auto" w:fill="FBE4D5" w:themeFill="accent2" w:themeFillTint="33"/>
          </w:tcPr>
          <w:p w:rsidR="00041E83" w:rsidRDefault="00041E83" w:rsidP="005D12E3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Sufinanciranje režijskih troškova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041E83" w:rsidRDefault="009B447E" w:rsidP="00CF3DD0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84</w:t>
            </w:r>
            <w:r w:rsidR="00FD729D">
              <w:rPr>
                <w:rFonts w:cstheme="minorHAnsi"/>
                <w:b/>
                <w:sz w:val="24"/>
                <w:szCs w:val="24"/>
              </w:rPr>
              <w:t>.000,00</w:t>
            </w:r>
          </w:p>
        </w:tc>
        <w:tc>
          <w:tcPr>
            <w:tcW w:w="1984" w:type="dxa"/>
            <w:shd w:val="clear" w:color="auto" w:fill="FBE4D5" w:themeFill="accent2" w:themeFillTint="33"/>
          </w:tcPr>
          <w:p w:rsidR="00041E83" w:rsidRDefault="004A768F" w:rsidP="00B90757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500</w:t>
            </w:r>
            <w:r w:rsidR="004C1699">
              <w:rPr>
                <w:rFonts w:cstheme="minorHAnsi"/>
                <w:b/>
                <w:color w:val="FF0000"/>
                <w:sz w:val="24"/>
                <w:szCs w:val="24"/>
              </w:rPr>
              <w:t>,00</w:t>
            </w:r>
          </w:p>
        </w:tc>
        <w:tc>
          <w:tcPr>
            <w:tcW w:w="1560" w:type="dxa"/>
            <w:shd w:val="clear" w:color="auto" w:fill="FBE4D5" w:themeFill="accent2" w:themeFillTint="33"/>
          </w:tcPr>
          <w:p w:rsidR="00041E83" w:rsidRDefault="008E485F" w:rsidP="00ED0666">
            <w:pPr>
              <w:jc w:val="right"/>
              <w:rPr>
                <w:rFonts w:cstheme="minorHAnsi"/>
                <w:b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color w:val="FF0000"/>
                <w:sz w:val="24"/>
                <w:szCs w:val="24"/>
              </w:rPr>
              <w:t>20</w:t>
            </w:r>
            <w:r w:rsidR="004C1699">
              <w:rPr>
                <w:rFonts w:cstheme="minorHAnsi"/>
                <w:b/>
                <w:color w:val="FF0000"/>
                <w:sz w:val="24"/>
                <w:szCs w:val="24"/>
              </w:rPr>
              <w:t>.000,00</w:t>
            </w:r>
          </w:p>
        </w:tc>
        <w:tc>
          <w:tcPr>
            <w:tcW w:w="1417" w:type="dxa"/>
            <w:shd w:val="clear" w:color="auto" w:fill="FBE4D5" w:themeFill="accent2" w:themeFillTint="33"/>
          </w:tcPr>
          <w:p w:rsidR="00041E83" w:rsidRDefault="00FD729D" w:rsidP="0048069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FBE4D5" w:themeFill="accent2" w:themeFillTint="33"/>
          </w:tcPr>
          <w:p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Program 10</w:t>
            </w:r>
            <w:r w:rsidR="009B447E">
              <w:rPr>
                <w:rFonts w:cstheme="minorHAnsi"/>
                <w:b/>
              </w:rPr>
              <w:t>03</w:t>
            </w:r>
            <w:r w:rsidRPr="00F46EEA">
              <w:rPr>
                <w:rFonts w:cstheme="minorHAnsi"/>
                <w:b/>
              </w:rPr>
              <w:t xml:space="preserve">,         </w:t>
            </w:r>
          </w:p>
          <w:p w:rsidR="00041E83" w:rsidRPr="00F46EEA" w:rsidRDefault="00041E83" w:rsidP="00041E83">
            <w:pPr>
              <w:jc w:val="center"/>
              <w:rPr>
                <w:rFonts w:cstheme="minorHAnsi"/>
                <w:b/>
              </w:rPr>
            </w:pPr>
            <w:r w:rsidRPr="00F46EEA">
              <w:rPr>
                <w:rFonts w:cstheme="minorHAnsi"/>
                <w:b/>
              </w:rPr>
              <w:t>T 10000</w:t>
            </w:r>
            <w:r>
              <w:rPr>
                <w:rFonts w:cstheme="minorHAnsi"/>
                <w:b/>
              </w:rPr>
              <w:t>5</w:t>
            </w:r>
          </w:p>
        </w:tc>
      </w:tr>
    </w:tbl>
    <w:p w:rsidR="00A87C9E" w:rsidRPr="00F46EEA" w:rsidRDefault="00A87C9E" w:rsidP="00721023">
      <w:pPr>
        <w:spacing w:line="240" w:lineRule="auto"/>
        <w:jc w:val="both"/>
        <w:rPr>
          <w:rFonts w:cstheme="minorHAnsi"/>
          <w:color w:val="FF0000"/>
          <w:sz w:val="24"/>
          <w:szCs w:val="24"/>
        </w:rPr>
      </w:pP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su dužni prilikom izrade prijave pridržavati se utvrđenog raspona sredstava koji se minimalno i maksimalno može prijaviti i isplatiti za financiranje</w:t>
      </w:r>
      <w:r w:rsidR="008F2FC7">
        <w:rPr>
          <w:rFonts w:cstheme="minorHAnsi"/>
          <w:sz w:val="24"/>
          <w:szCs w:val="24"/>
        </w:rPr>
        <w:t>.</w:t>
      </w:r>
    </w:p>
    <w:p w:rsidR="00721023" w:rsidRPr="00F46EEA" w:rsidRDefault="00721023" w:rsidP="0072102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prijavitelj zatraži iznos za financiranje/sufinanciranje izvan okvira utvrđenog najnižeg i najvišeg iznosa iz tabele smatrat će se da prijava ne udovoljava formalnim uvjetima koji su propisani javnim pozivom.</w:t>
      </w:r>
    </w:p>
    <w:p w:rsidR="008940EC" w:rsidRPr="00F46EEA" w:rsidRDefault="008940EC" w:rsidP="00782705">
      <w:pPr>
        <w:pStyle w:val="Odlomakpopisa"/>
        <w:spacing w:line="240" w:lineRule="auto"/>
        <w:ind w:left="1425"/>
        <w:jc w:val="both"/>
        <w:rPr>
          <w:rFonts w:cstheme="minorHAnsi"/>
          <w:color w:val="0070C0"/>
          <w:sz w:val="24"/>
          <w:szCs w:val="24"/>
        </w:rPr>
      </w:pPr>
    </w:p>
    <w:p w:rsidR="009045E6" w:rsidRPr="00F46EEA" w:rsidRDefault="007865C1" w:rsidP="004E1813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  FORMALNI UVJETI JAVNOG POZIVA</w:t>
      </w:r>
    </w:p>
    <w:p w:rsidR="00D75FB2" w:rsidRPr="00F46EEA" w:rsidRDefault="00D75FB2" w:rsidP="00D75FB2">
      <w:pPr>
        <w:shd w:val="clear" w:color="auto" w:fill="FFFFFF" w:themeFill="background1"/>
        <w:spacing w:line="240" w:lineRule="auto"/>
        <w:jc w:val="both"/>
        <w:rPr>
          <w:rFonts w:cstheme="minorHAnsi"/>
          <w:b/>
          <w:sz w:val="24"/>
          <w:szCs w:val="24"/>
        </w:rPr>
      </w:pP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324277" w:rsidRPr="00F46EEA">
        <w:rPr>
          <w:rFonts w:cstheme="minorHAnsi"/>
          <w:b/>
          <w:sz w:val="28"/>
          <w:szCs w:val="28"/>
        </w:rPr>
        <w:t xml:space="preserve">.1. Prihvatljivi prijavitelji </w:t>
      </w:r>
    </w:p>
    <w:p w:rsidR="009045E6" w:rsidRPr="00F46EEA" w:rsidRDefault="009045E6" w:rsidP="009045E6">
      <w:pPr>
        <w:jc w:val="both"/>
        <w:rPr>
          <w:rFonts w:cstheme="minorHAnsi"/>
          <w:sz w:val="24"/>
          <w:szCs w:val="24"/>
          <w:lang w:val="pt-BR"/>
        </w:rPr>
      </w:pPr>
      <w:r w:rsidRPr="00F46EEA">
        <w:rPr>
          <w:rFonts w:cstheme="minorHAnsi"/>
          <w:sz w:val="24"/>
          <w:szCs w:val="24"/>
          <w:lang w:val="pt-BR"/>
        </w:rPr>
        <w:t>Prihvatljiv prijavitelj u pravilu je udruga  i druga neprofitna organizacija  koja ima  sjedište na području Grada Novske i koja aktivno djeluje na području Grada Novske  ili  ima sjedište izvan Grada Novske, ali u svom osnivačkom aktu ima određeno područje djelovanja koje se proteže i na Grad Novsku i koja aktivno djeluje na području Grada Novske, uz uvjet da ista ispunjava sve odredbe ovog Pravilnika i sve uvjete javnog poziva.</w:t>
      </w:r>
    </w:p>
    <w:p w:rsidR="009045E6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9045E6" w:rsidRPr="00F46EEA">
        <w:rPr>
          <w:rFonts w:cstheme="minorHAnsi"/>
          <w:b/>
          <w:sz w:val="28"/>
          <w:szCs w:val="28"/>
        </w:rPr>
        <w:t>.2.  Uvjeti koje mora ispunjavati  prijavitelj</w:t>
      </w:r>
    </w:p>
    <w:p w:rsidR="009045E6" w:rsidRPr="00F46EEA" w:rsidRDefault="009045E6" w:rsidP="009045E6">
      <w:pPr>
        <w:spacing w:before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 mora ispunjavati sljedeće uvjete:</w:t>
      </w:r>
    </w:p>
    <w:p w:rsidR="009045E6" w:rsidRPr="00F46EEA" w:rsidRDefault="009045E6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 xml:space="preserve">biti upisan u </w:t>
      </w:r>
      <w:r w:rsidR="00BE4462" w:rsidRPr="00F46EEA">
        <w:rPr>
          <w:rFonts w:asciiTheme="minorHAnsi" w:hAnsiTheme="minorHAnsi" w:cstheme="minorHAnsi"/>
          <w:sz w:val="24"/>
          <w:szCs w:val="24"/>
        </w:rPr>
        <w:t xml:space="preserve">Registar </w:t>
      </w:r>
      <w:r w:rsidR="00C866CB">
        <w:rPr>
          <w:rFonts w:asciiTheme="minorHAnsi" w:hAnsiTheme="minorHAnsi" w:cstheme="minorHAnsi"/>
          <w:sz w:val="24"/>
          <w:szCs w:val="24"/>
        </w:rPr>
        <w:t>udruga i Registar neprofitnih organizacija</w:t>
      </w:r>
      <w:r w:rsidR="00EB2990">
        <w:rPr>
          <w:rFonts w:asciiTheme="minorHAnsi" w:hAnsiTheme="minorHAnsi" w:cstheme="minorHAnsi"/>
          <w:sz w:val="24"/>
          <w:szCs w:val="24"/>
        </w:rPr>
        <w:t>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je uredno ispunio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sve obveze iz prethodno sklopljenog ugovora o financiranju i</w:t>
      </w:r>
      <w:r w:rsidR="004B6BFA" w:rsidRPr="00F46EEA">
        <w:rPr>
          <w:rFonts w:asciiTheme="minorHAnsi" w:hAnsiTheme="minorHAnsi" w:cstheme="minorHAnsi"/>
          <w:sz w:val="24"/>
          <w:szCs w:val="24"/>
        </w:rPr>
        <w:t>z proračuna Grada Novske za 20</w:t>
      </w:r>
      <w:r w:rsidR="008F2FC7">
        <w:rPr>
          <w:rFonts w:asciiTheme="minorHAnsi" w:hAnsiTheme="minorHAnsi" w:cstheme="minorHAnsi"/>
          <w:sz w:val="24"/>
          <w:szCs w:val="24"/>
        </w:rPr>
        <w:t>20</w:t>
      </w:r>
      <w:r w:rsidR="009045E6" w:rsidRPr="00F46EEA">
        <w:rPr>
          <w:rFonts w:asciiTheme="minorHAnsi" w:hAnsiTheme="minorHAnsi" w:cstheme="minorHAnsi"/>
          <w:sz w:val="24"/>
          <w:szCs w:val="24"/>
        </w:rPr>
        <w:t>. godinu, uključujući i dostavu izvješća o namjenskom korištenju sredstava;</w:t>
      </w:r>
    </w:p>
    <w:p w:rsidR="009045E6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nema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dugovanja s osnove plaćanja doprinosa za mirovinsko i zdravstveno osiguranje i p</w:t>
      </w:r>
      <w:r w:rsidR="00DB3C74" w:rsidRPr="00F46EEA">
        <w:rPr>
          <w:rFonts w:asciiTheme="minorHAnsi" w:hAnsiTheme="minorHAnsi" w:cstheme="minorHAnsi"/>
          <w:sz w:val="24"/>
          <w:szCs w:val="24"/>
        </w:rPr>
        <w:t>laćanje poreza te drugih davanja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prema državnom proračunu i proračunu Grada;</w:t>
      </w:r>
    </w:p>
    <w:p w:rsidR="002D5565" w:rsidRPr="00F46EEA" w:rsidRDefault="002D5565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A906E4">
        <w:rPr>
          <w:rFonts w:asciiTheme="minorHAnsi" w:hAnsiTheme="minorHAnsi" w:cstheme="minorHAnsi"/>
          <w:sz w:val="24"/>
          <w:szCs w:val="24"/>
        </w:rPr>
        <w:t>se protiv prijavitelja, odnosno osobe ovlaštene za zastupanje ne vodi kazneni postupak i nije pravomoćno osuđen za prekršaje ili kaznena djela definirana Uredbom</w:t>
      </w:r>
      <w:r w:rsidR="00B772E0">
        <w:rPr>
          <w:rFonts w:asciiTheme="minorHAnsi" w:hAnsiTheme="minorHAnsi" w:cstheme="minorHAnsi"/>
          <w:sz w:val="24"/>
          <w:szCs w:val="24"/>
        </w:rPr>
        <w:t>;</w:t>
      </w:r>
    </w:p>
    <w:p w:rsidR="00BE4462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zadovoljavajuće organizacijske kapacitete i ljudske resurse za </w:t>
      </w:r>
      <w:r w:rsidRPr="00F46EEA">
        <w:rPr>
          <w:rFonts w:asciiTheme="minorHAnsi" w:hAnsiTheme="minorHAnsi" w:cstheme="minorHAnsi"/>
          <w:sz w:val="24"/>
          <w:szCs w:val="24"/>
        </w:rPr>
        <w:t>provedbu programa ili projekta;</w:t>
      </w:r>
    </w:p>
    <w:p w:rsidR="009045E6" w:rsidRPr="00F46EEA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općim aktom 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uspostavljen model dobrog financijskog upravljanja i kontrola te način sprječavanja sukoba interesa pri raspolaganju javnim sredstvima;</w:t>
      </w:r>
    </w:p>
    <w:p w:rsidR="00C866CB" w:rsidRDefault="00BE4462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F46EEA">
        <w:rPr>
          <w:rFonts w:asciiTheme="minorHAnsi" w:hAnsiTheme="minorHAnsi" w:cstheme="minorHAnsi"/>
          <w:sz w:val="24"/>
          <w:szCs w:val="24"/>
        </w:rPr>
        <w:t>ima</w:t>
      </w:r>
      <w:r w:rsidR="009045E6" w:rsidRPr="00F46EEA">
        <w:rPr>
          <w:rFonts w:asciiTheme="minorHAnsi" w:hAnsiTheme="minorHAnsi" w:cstheme="minorHAnsi"/>
          <w:sz w:val="24"/>
          <w:szCs w:val="24"/>
        </w:rPr>
        <w:t xml:space="preserve"> utvrđen način javnog objavljivanja programskog i financijskog izvješća o radu  (mrežne stranice udruge ili drugi prikladan način)</w:t>
      </w:r>
      <w:r w:rsidR="00C866CB">
        <w:rPr>
          <w:rFonts w:asciiTheme="minorHAnsi" w:hAnsiTheme="minorHAnsi" w:cstheme="minorHAnsi"/>
          <w:sz w:val="24"/>
          <w:szCs w:val="24"/>
        </w:rPr>
        <w:t>;</w:t>
      </w:r>
    </w:p>
    <w:p w:rsidR="009045E6" w:rsidRDefault="00C866CB" w:rsidP="00790DBC">
      <w:pPr>
        <w:pStyle w:val="Odlomakpopisa1"/>
        <w:numPr>
          <w:ilvl w:val="0"/>
          <w:numId w:val="16"/>
        </w:numPr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ima zaključen ugovor o korištenju poslovnog prostora u vlasništvu Grada Novske.</w:t>
      </w:r>
    </w:p>
    <w:p w:rsidR="00C866CB" w:rsidRPr="00F46EEA" w:rsidRDefault="00C866CB" w:rsidP="00C866CB">
      <w:pPr>
        <w:pStyle w:val="Odlomakpopisa1"/>
        <w:ind w:left="720"/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:rsidR="008013FC" w:rsidRPr="00F46EEA" w:rsidRDefault="007865C1" w:rsidP="004E181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136167">
        <w:rPr>
          <w:rFonts w:cstheme="minorHAnsi"/>
          <w:b/>
          <w:sz w:val="28"/>
          <w:szCs w:val="28"/>
        </w:rPr>
        <w:t>.</w:t>
      </w:r>
      <w:r w:rsidR="00EF2AC8">
        <w:rPr>
          <w:rFonts w:cstheme="minorHAnsi"/>
          <w:b/>
          <w:sz w:val="28"/>
          <w:szCs w:val="28"/>
        </w:rPr>
        <w:t>3</w:t>
      </w:r>
      <w:r w:rsidR="008013FC" w:rsidRPr="00F46EEA">
        <w:rPr>
          <w:rFonts w:cstheme="minorHAnsi"/>
          <w:b/>
          <w:sz w:val="28"/>
          <w:szCs w:val="28"/>
        </w:rPr>
        <w:t xml:space="preserve">.  Troškovi   </w:t>
      </w:r>
    </w:p>
    <w:p w:rsidR="00821B27" w:rsidRPr="00F46EEA" w:rsidRDefault="008013FC" w:rsidP="008013FC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F46EEA">
        <w:rPr>
          <w:rFonts w:cstheme="minorHAnsi"/>
          <w:color w:val="000000" w:themeColor="text1"/>
          <w:sz w:val="24"/>
          <w:szCs w:val="24"/>
        </w:rPr>
        <w:t>Svako odstupanje od proračuna bez odobrenja  Grada smatrat će se n</w:t>
      </w:r>
      <w:r w:rsidR="00153B7F" w:rsidRPr="00F46EEA">
        <w:rPr>
          <w:rFonts w:cstheme="minorHAnsi"/>
          <w:color w:val="000000" w:themeColor="text1"/>
          <w:sz w:val="24"/>
          <w:szCs w:val="24"/>
        </w:rPr>
        <w:t>enamjenskim trošenjem sredstava.</w:t>
      </w:r>
    </w:p>
    <w:p w:rsidR="008013FC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CA41A3" w:rsidRPr="00F46EEA">
        <w:rPr>
          <w:rFonts w:cstheme="minorHAnsi"/>
          <w:b/>
          <w:sz w:val="24"/>
          <w:szCs w:val="24"/>
        </w:rPr>
        <w:t>.</w:t>
      </w:r>
      <w:r w:rsidR="00EF2AC8">
        <w:rPr>
          <w:rFonts w:cstheme="minorHAnsi"/>
          <w:b/>
          <w:sz w:val="24"/>
          <w:szCs w:val="24"/>
        </w:rPr>
        <w:t>3</w:t>
      </w:r>
      <w:r w:rsidR="00D75FB2" w:rsidRPr="00F46EEA">
        <w:rPr>
          <w:rFonts w:cstheme="minorHAnsi"/>
          <w:b/>
          <w:sz w:val="24"/>
          <w:szCs w:val="24"/>
        </w:rPr>
        <w:t>.1</w:t>
      </w:r>
      <w:r w:rsidR="008013FC" w:rsidRPr="00F46EEA">
        <w:rPr>
          <w:rFonts w:cstheme="minorHAnsi"/>
          <w:b/>
          <w:sz w:val="24"/>
          <w:szCs w:val="24"/>
        </w:rPr>
        <w:t>. Prihvatljivi troškovi</w:t>
      </w:r>
    </w:p>
    <w:p w:rsidR="00F03C91" w:rsidRPr="00F46EEA" w:rsidRDefault="00BC12C9" w:rsidP="00F03C91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P</w:t>
      </w:r>
      <w:r w:rsidR="00F03C91" w:rsidRPr="00F46EEA">
        <w:rPr>
          <w:rFonts w:eastAsia="Times New Roman" w:cstheme="minorHAnsi"/>
          <w:sz w:val="24"/>
          <w:szCs w:val="24"/>
          <w:lang w:eastAsia="hr-HR"/>
        </w:rPr>
        <w:t>rihvatljivim se smatraju sl</w:t>
      </w:r>
      <w:r w:rsidR="00F03C91">
        <w:rPr>
          <w:rFonts w:eastAsia="Times New Roman" w:cstheme="minorHAnsi"/>
          <w:sz w:val="24"/>
          <w:szCs w:val="24"/>
          <w:lang w:eastAsia="hr-HR"/>
        </w:rPr>
        <w:t>ijedeći troškovi</w:t>
      </w:r>
      <w:r w:rsidR="00F03C91" w:rsidRPr="00F46EEA">
        <w:rPr>
          <w:rFonts w:eastAsia="Times New Roman" w:cstheme="minorHAnsi"/>
          <w:sz w:val="24"/>
          <w:szCs w:val="24"/>
          <w:lang w:eastAsia="hr-HR"/>
        </w:rPr>
        <w:t>:</w:t>
      </w:r>
    </w:p>
    <w:p w:rsidR="00F03C91" w:rsidRDefault="00F03C91" w:rsidP="00F03C9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režijski troškovi </w:t>
      </w:r>
      <w:r w:rsidR="004C1699">
        <w:rPr>
          <w:rFonts w:cstheme="minorHAnsi"/>
          <w:sz w:val="24"/>
          <w:szCs w:val="24"/>
        </w:rPr>
        <w:t xml:space="preserve">za period od </w:t>
      </w:r>
      <w:r w:rsidR="00BC12C9">
        <w:rPr>
          <w:rFonts w:cstheme="minorHAnsi"/>
          <w:sz w:val="24"/>
          <w:szCs w:val="24"/>
        </w:rPr>
        <w:t>siječnja do prosinca 2021</w:t>
      </w:r>
      <w:r w:rsidR="004C1699">
        <w:rPr>
          <w:rFonts w:cstheme="minorHAnsi"/>
          <w:sz w:val="24"/>
          <w:szCs w:val="24"/>
        </w:rPr>
        <w:t xml:space="preserve">. godine </w:t>
      </w:r>
      <w:r>
        <w:rPr>
          <w:rFonts w:cstheme="minorHAnsi"/>
          <w:sz w:val="24"/>
          <w:szCs w:val="24"/>
        </w:rPr>
        <w:t>(električna energija, voda, plin, odvoz komunalnog otpada</w:t>
      </w:r>
      <w:r w:rsidR="00D16398">
        <w:rPr>
          <w:rFonts w:cstheme="minorHAnsi"/>
          <w:sz w:val="24"/>
          <w:szCs w:val="24"/>
        </w:rPr>
        <w:t xml:space="preserve"> i dr.</w:t>
      </w:r>
      <w:r>
        <w:rPr>
          <w:rFonts w:cstheme="minorHAnsi"/>
          <w:sz w:val="24"/>
          <w:szCs w:val="24"/>
        </w:rPr>
        <w:t>).</w:t>
      </w:r>
    </w:p>
    <w:p w:rsidR="00F03C91" w:rsidRPr="00F46EEA" w:rsidRDefault="00F03C91" w:rsidP="00F03C91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6F139A" w:rsidRPr="00F46EEA" w:rsidRDefault="007865C1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2</w:t>
      </w:r>
      <w:r w:rsidR="00EF2AC8">
        <w:rPr>
          <w:rFonts w:cstheme="minorHAnsi"/>
          <w:b/>
          <w:sz w:val="24"/>
          <w:szCs w:val="24"/>
        </w:rPr>
        <w:t>.3</w:t>
      </w:r>
      <w:r w:rsidR="006F139A" w:rsidRPr="00F46EEA">
        <w:rPr>
          <w:rFonts w:cstheme="minorHAnsi"/>
          <w:b/>
          <w:sz w:val="24"/>
          <w:szCs w:val="24"/>
        </w:rPr>
        <w:t>.</w:t>
      </w:r>
      <w:r w:rsidR="00EF2AC8">
        <w:rPr>
          <w:rFonts w:cstheme="minorHAnsi"/>
          <w:b/>
          <w:sz w:val="24"/>
          <w:szCs w:val="24"/>
        </w:rPr>
        <w:t>2</w:t>
      </w:r>
      <w:r w:rsidR="006F139A" w:rsidRPr="00F46EEA">
        <w:rPr>
          <w:rFonts w:cstheme="minorHAnsi"/>
          <w:b/>
          <w:sz w:val="24"/>
          <w:szCs w:val="24"/>
        </w:rPr>
        <w:t>. Neprihvatljivi troškovi</w:t>
      </w:r>
    </w:p>
    <w:p w:rsidR="00DB4814" w:rsidRDefault="00DB4814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Neprihvatljivim troškovima smatraju se:</w:t>
      </w:r>
    </w:p>
    <w:p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lastRenderedPageBreak/>
        <w:t>dugovi iz prethodnih razdoblja,</w:t>
      </w:r>
    </w:p>
    <w:p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dospjele kamate i ovrhe,</w:t>
      </w:r>
    </w:p>
    <w:p w:rsidR="00C866CB" w:rsidRPr="00C866CB" w:rsidRDefault="00C866CB" w:rsidP="00C866CB">
      <w:pPr>
        <w:numPr>
          <w:ilvl w:val="0"/>
          <w:numId w:val="33"/>
        </w:numPr>
        <w:snapToGrid w:val="0"/>
        <w:spacing w:before="0" w:after="0" w:line="240" w:lineRule="auto"/>
        <w:ind w:left="709"/>
        <w:jc w:val="both"/>
        <w:rPr>
          <w:rFonts w:cstheme="minorHAnsi"/>
          <w:sz w:val="24"/>
          <w:szCs w:val="24"/>
        </w:rPr>
      </w:pPr>
      <w:r w:rsidRPr="00C866CB">
        <w:rPr>
          <w:rFonts w:cstheme="minorHAnsi"/>
          <w:sz w:val="24"/>
          <w:szCs w:val="24"/>
        </w:rPr>
        <w:t>stavke koje se već financiraju iz drugih javnih izvora,</w:t>
      </w:r>
    </w:p>
    <w:p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t>kazne, financijske globe i troškovi sudskih sporova,</w:t>
      </w:r>
    </w:p>
    <w:p w:rsidR="00C866CB" w:rsidRPr="00C866CB" w:rsidRDefault="00C866CB" w:rsidP="00C866CB">
      <w:pPr>
        <w:pStyle w:val="Odlomakpopisa"/>
        <w:numPr>
          <w:ilvl w:val="0"/>
          <w:numId w:val="33"/>
        </w:numPr>
        <w:spacing w:before="0" w:after="0"/>
        <w:ind w:left="709"/>
        <w:jc w:val="both"/>
        <w:rPr>
          <w:rFonts w:cstheme="minorHAnsi"/>
          <w:sz w:val="24"/>
          <w:szCs w:val="24"/>
          <w:lang w:val="sl-SI"/>
        </w:rPr>
      </w:pPr>
      <w:r w:rsidRPr="00C866CB">
        <w:rPr>
          <w:rFonts w:cstheme="minorHAnsi"/>
          <w:sz w:val="24"/>
          <w:szCs w:val="24"/>
          <w:lang w:val="sl-SI"/>
        </w:rPr>
        <w:t xml:space="preserve">i svi drugi troškovi koji nisu pod navedenim </w:t>
      </w:r>
      <w:r w:rsidR="00BC12C9">
        <w:rPr>
          <w:rFonts w:cstheme="minorHAnsi"/>
          <w:sz w:val="24"/>
          <w:szCs w:val="24"/>
          <w:lang w:val="sl-SI"/>
        </w:rPr>
        <w:t xml:space="preserve">prihvatljivim </w:t>
      </w:r>
      <w:r w:rsidRPr="00C866CB">
        <w:rPr>
          <w:rFonts w:cstheme="minorHAnsi"/>
          <w:sz w:val="24"/>
          <w:szCs w:val="24"/>
          <w:lang w:val="sl-SI"/>
        </w:rPr>
        <w:t>troškovima.</w:t>
      </w:r>
    </w:p>
    <w:p w:rsidR="00C866CB" w:rsidRPr="00F46EEA" w:rsidRDefault="00C866CB" w:rsidP="00DB481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324277" w:rsidRPr="00F46EEA" w:rsidRDefault="007865C1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2</w:t>
      </w:r>
      <w:r w:rsidR="005C2FD8" w:rsidRPr="00F46EEA">
        <w:rPr>
          <w:rFonts w:cstheme="minorHAnsi"/>
          <w:b/>
          <w:sz w:val="28"/>
          <w:szCs w:val="28"/>
        </w:rPr>
        <w:t>.</w:t>
      </w:r>
      <w:r w:rsidR="00EF2AC8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 Zabrana dvostrukog financiranja </w:t>
      </w:r>
    </w:p>
    <w:p w:rsidR="005C2FD8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ne smiju potraživati sredstva iz drugih javnih izvora za troškove koji će biti financirani </w:t>
      </w:r>
      <w:r w:rsidR="005C2FD8" w:rsidRPr="00F46EEA">
        <w:rPr>
          <w:rFonts w:cstheme="minorHAnsi"/>
          <w:sz w:val="24"/>
          <w:szCs w:val="24"/>
        </w:rPr>
        <w:t>po ovom j</w:t>
      </w:r>
      <w:r w:rsidR="00F245B1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. </w:t>
      </w:r>
    </w:p>
    <w:p w:rsidR="00324277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da se </w:t>
      </w:r>
      <w:r w:rsidR="000132CB">
        <w:rPr>
          <w:rFonts w:cstheme="minorHAnsi"/>
          <w:sz w:val="24"/>
          <w:szCs w:val="24"/>
        </w:rPr>
        <w:t>ustanovi dvostruko financiranje</w:t>
      </w:r>
      <w:r w:rsidRPr="00F46EEA">
        <w:rPr>
          <w:rFonts w:cstheme="minorHAnsi"/>
          <w:sz w:val="24"/>
          <w:szCs w:val="24"/>
        </w:rPr>
        <w:t xml:space="preserve">, prijavitelj će morati vratiti sva primljena sredstva. </w:t>
      </w:r>
    </w:p>
    <w:p w:rsidR="00C85253" w:rsidRDefault="005C2FD8" w:rsidP="00054F4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Sastavni dio natječajne dokumentacije je i izjava o zabrani dvostrukog financiranja, koju obavezno treba popuniti, potpisati od ovlaštene osobe  i ovjeriti službenim pečatom. </w:t>
      </w:r>
    </w:p>
    <w:p w:rsidR="000132CB" w:rsidRPr="00F46EEA" w:rsidRDefault="000132CB" w:rsidP="00054F45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0A6710" w:rsidRPr="00F46EEA" w:rsidRDefault="00922198" w:rsidP="00054F45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2415A3" w:rsidRPr="00F46EEA">
        <w:rPr>
          <w:rFonts w:cstheme="minorHAnsi"/>
          <w:b/>
          <w:sz w:val="28"/>
          <w:szCs w:val="28"/>
        </w:rPr>
        <w:t xml:space="preserve">. </w:t>
      </w:r>
      <w:r w:rsidR="00054F45" w:rsidRPr="00F46EEA">
        <w:rPr>
          <w:rFonts w:cstheme="minorHAnsi"/>
          <w:b/>
          <w:sz w:val="28"/>
          <w:szCs w:val="28"/>
        </w:rPr>
        <w:t>POSTUPAK PRIJAVE</w:t>
      </w:r>
    </w:p>
    <w:p w:rsidR="00F245B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Sve prijave moraju biti pisane na o</w:t>
      </w:r>
      <w:r w:rsidR="00F245B1" w:rsidRPr="00F46EEA">
        <w:rPr>
          <w:rFonts w:cstheme="minorHAnsi"/>
          <w:sz w:val="24"/>
          <w:szCs w:val="24"/>
        </w:rPr>
        <w:t>brascima preuzetim s mrežne stranice: www.novska</w:t>
      </w:r>
      <w:r w:rsidRPr="00F46EEA">
        <w:rPr>
          <w:rFonts w:cstheme="minorHAnsi"/>
          <w:sz w:val="24"/>
          <w:szCs w:val="24"/>
        </w:rPr>
        <w:t>.hr. Obrasci natječajne dokumentacije za v</w:t>
      </w:r>
      <w:r w:rsidR="004D1917" w:rsidRPr="00F46EEA">
        <w:rPr>
          <w:rFonts w:cstheme="minorHAnsi"/>
          <w:sz w:val="24"/>
          <w:szCs w:val="24"/>
        </w:rPr>
        <w:t>rijeme trajanja j</w:t>
      </w:r>
      <w:r w:rsidR="00F245B1" w:rsidRPr="00F46EEA">
        <w:rPr>
          <w:rFonts w:cstheme="minorHAnsi"/>
          <w:sz w:val="24"/>
          <w:szCs w:val="24"/>
        </w:rPr>
        <w:t>avnog poziva</w:t>
      </w:r>
      <w:r w:rsidRPr="00F46EEA">
        <w:rPr>
          <w:rFonts w:cstheme="minorHAnsi"/>
          <w:sz w:val="24"/>
          <w:szCs w:val="24"/>
        </w:rPr>
        <w:t xml:space="preserve"> mogu se preuzeti</w:t>
      </w:r>
      <w:r w:rsidR="00F245B1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 u Upravnom </w:t>
      </w:r>
      <w:r w:rsidR="00F245B1" w:rsidRPr="00F46EEA">
        <w:rPr>
          <w:rFonts w:cstheme="minorHAnsi"/>
          <w:sz w:val="24"/>
          <w:szCs w:val="24"/>
        </w:rPr>
        <w:t>odjelu za društvene djelatnosti, pravne poslove i javnu nabavu</w:t>
      </w:r>
      <w:r w:rsidR="00F75A3E" w:rsidRPr="00F46EEA">
        <w:rPr>
          <w:rFonts w:cstheme="minorHAnsi"/>
          <w:sz w:val="24"/>
          <w:szCs w:val="24"/>
        </w:rPr>
        <w:t xml:space="preserve"> Grada Novske , soba broj  208.</w:t>
      </w:r>
    </w:p>
    <w:p w:rsidR="0025664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se smatra potpunom ako sadrži: </w:t>
      </w:r>
    </w:p>
    <w:p w:rsidR="00256641" w:rsidRPr="00F46EEA" w:rsidRDefault="004D1917" w:rsidP="00790DBC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potpunosti ispunjene obrasce prijavnica, potpisanih od ovlaštene osobe i ovjerenih </w:t>
      </w:r>
      <w:r w:rsidR="004465B2" w:rsidRPr="00F46EEA">
        <w:rPr>
          <w:rFonts w:cstheme="minorHAnsi"/>
          <w:sz w:val="24"/>
          <w:szCs w:val="24"/>
        </w:rPr>
        <w:t xml:space="preserve">službenim </w:t>
      </w:r>
      <w:r w:rsidRPr="00F46EEA">
        <w:rPr>
          <w:rFonts w:cstheme="minorHAnsi"/>
          <w:sz w:val="24"/>
          <w:szCs w:val="24"/>
        </w:rPr>
        <w:t>pečatom</w:t>
      </w:r>
      <w:r w:rsidR="004465B2" w:rsidRPr="00F46EEA">
        <w:rPr>
          <w:rFonts w:cstheme="minorHAnsi"/>
          <w:sz w:val="24"/>
          <w:szCs w:val="24"/>
        </w:rPr>
        <w:t xml:space="preserve"> udruge</w:t>
      </w:r>
    </w:p>
    <w:p w:rsidR="00821B27" w:rsidRPr="00F46EEA" w:rsidRDefault="00324277" w:rsidP="000416F7">
      <w:pPr>
        <w:pStyle w:val="Odlomakpopisa"/>
        <w:numPr>
          <w:ilvl w:val="0"/>
          <w:numId w:val="9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svu </w:t>
      </w:r>
      <w:r w:rsidR="004D1917" w:rsidRPr="00F46EEA">
        <w:rPr>
          <w:rFonts w:cstheme="minorHAnsi"/>
          <w:sz w:val="24"/>
          <w:szCs w:val="24"/>
        </w:rPr>
        <w:t>obveznu popratnu dokumentaciju ovjerenu</w:t>
      </w:r>
      <w:r w:rsidR="00BB49BF" w:rsidRPr="00F46EEA">
        <w:rPr>
          <w:rFonts w:cstheme="minorHAnsi"/>
          <w:sz w:val="24"/>
          <w:szCs w:val="24"/>
        </w:rPr>
        <w:t xml:space="preserve"> i potpisanu od nadležnih tijel</w:t>
      </w:r>
      <w:r w:rsidR="00324AE8" w:rsidRPr="00F46EEA">
        <w:rPr>
          <w:rFonts w:cstheme="minorHAnsi"/>
          <w:sz w:val="24"/>
          <w:szCs w:val="24"/>
        </w:rPr>
        <w:t>a</w:t>
      </w:r>
      <w:r w:rsidR="00011E01">
        <w:rPr>
          <w:rFonts w:cstheme="minorHAnsi"/>
          <w:sz w:val="24"/>
          <w:szCs w:val="24"/>
        </w:rPr>
        <w:t>.</w:t>
      </w:r>
    </w:p>
    <w:p w:rsidR="00691BA1" w:rsidRPr="00F46EEA" w:rsidRDefault="00691BA1" w:rsidP="00691BA1">
      <w:pPr>
        <w:pStyle w:val="Odlomakpopisa"/>
        <w:spacing w:line="240" w:lineRule="auto"/>
        <w:jc w:val="both"/>
        <w:rPr>
          <w:rFonts w:cstheme="minorHAnsi"/>
          <w:sz w:val="24"/>
          <w:szCs w:val="24"/>
        </w:rPr>
      </w:pPr>
    </w:p>
    <w:p w:rsidR="001E3126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9405B" w:rsidRPr="00F46EEA">
        <w:rPr>
          <w:rFonts w:cstheme="minorHAnsi"/>
          <w:b/>
          <w:sz w:val="28"/>
          <w:szCs w:val="28"/>
        </w:rPr>
        <w:t xml:space="preserve">.1. Popis obvezne </w:t>
      </w:r>
      <w:r w:rsidR="00324277" w:rsidRPr="00F46EEA">
        <w:rPr>
          <w:rFonts w:cstheme="minorHAnsi"/>
          <w:b/>
          <w:sz w:val="28"/>
          <w:szCs w:val="28"/>
        </w:rPr>
        <w:t xml:space="preserve"> dokumentacije </w:t>
      </w:r>
    </w:p>
    <w:p w:rsidR="00552B91" w:rsidRPr="00F46EEA" w:rsidRDefault="00552B91" w:rsidP="00F3515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ovom odjeljku donosimo informacije o sadržaju obveznih obrazaca, o tome gdje i na koji način poslati prijavu, kao i informacije o rokovima za prijavu te kontaktima za upite u slučaju da imate dodatna pitanja vezana za provedbu Poziva.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Sve zainteresirane udruge moraju </w:t>
      </w:r>
      <w:r w:rsidR="009E3A51">
        <w:rPr>
          <w:rFonts w:eastAsia="Times New Roman" w:cstheme="minorHAnsi"/>
          <w:snapToGrid w:val="0"/>
          <w:sz w:val="24"/>
          <w:szCs w:val="24"/>
        </w:rPr>
        <w:t>prijavu dostaviti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na propisanim</w:t>
      </w:r>
      <w:r w:rsidR="009E3A51">
        <w:rPr>
          <w:rFonts w:eastAsia="Times New Roman" w:cstheme="minorHAnsi"/>
          <w:snapToGrid w:val="0"/>
          <w:sz w:val="24"/>
          <w:szCs w:val="24"/>
        </w:rPr>
        <w:t xml:space="preserve"> obrascima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411471" w:rsidRPr="00F46EEA" w:rsidRDefault="0041147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  <w:r w:rsidRPr="00F46EEA">
        <w:rPr>
          <w:rFonts w:eastAsia="Times New Roman" w:cstheme="minorHAnsi"/>
          <w:b/>
          <w:snapToGrid w:val="0"/>
          <w:sz w:val="24"/>
          <w:szCs w:val="24"/>
        </w:rPr>
        <w:t>Obvezna natječajna dokumentacija za prijavu projekata je:</w:t>
      </w:r>
    </w:p>
    <w:p w:rsidR="00552B91" w:rsidRPr="00F46EEA" w:rsidRDefault="00552B91" w:rsidP="00552B91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Obrazac </w:t>
      </w:r>
      <w:r w:rsidR="004B486C">
        <w:rPr>
          <w:rFonts w:eastAsia="Times New Roman" w:cstheme="minorHAnsi"/>
          <w:snapToGrid w:val="0"/>
          <w:sz w:val="24"/>
          <w:szCs w:val="24"/>
        </w:rPr>
        <w:t xml:space="preserve">za prijavu </w:t>
      </w:r>
      <w:r w:rsidRPr="00F46EEA">
        <w:rPr>
          <w:rFonts w:eastAsia="Times New Roman" w:cstheme="minorHAnsi"/>
          <w:snapToGrid w:val="0"/>
          <w:sz w:val="24"/>
          <w:szCs w:val="24"/>
        </w:rPr>
        <w:t>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s potpisom ovlaštene osobe i pečatom udruge;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Preslika ovjerenog statuta udruge prijavitelja (samo za one udruge za koje ažurirani statut još nije javno dostupan u registru udruga);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izjave o nepostojanju dvostrukog financiranja;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lastRenderedPageBreak/>
        <w:t>Dokaz o registraciji udruge – Izvadak iz Registra udruga Republike Hrvatske ne stariji od tri mjeseca do dana raspisivanja ovog Poziva  (može se dostaviti i isprintani izvadak iz registra);</w:t>
      </w:r>
    </w:p>
    <w:p w:rsidR="00552B91" w:rsidRPr="00F46EEA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Dokaz o registriranom statusu udruge kao neprofitne organizacije (može i isprintani izvadak iz registra);</w:t>
      </w:r>
    </w:p>
    <w:p w:rsidR="002D5565" w:rsidRDefault="00552B91" w:rsidP="00790DBC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Potvrda Ministarstva financija/Porezne uprave o stanju javnog duga za prijavitelja iz koje je vidljivo da udruga nema javnog duga, a u slučaju da postoji javni dug, on mora biti podmiren pr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>ije samog potpisivanja u</w:t>
      </w:r>
      <w:r w:rsidRPr="00F46EEA">
        <w:rPr>
          <w:rFonts w:eastAsia="Times New Roman" w:cstheme="minorHAnsi"/>
          <w:snapToGrid w:val="0"/>
          <w:sz w:val="24"/>
          <w:szCs w:val="24"/>
        </w:rPr>
        <w:t>govora</w:t>
      </w:r>
      <w:r w:rsidR="00F3515A" w:rsidRPr="00F46EEA">
        <w:rPr>
          <w:rFonts w:eastAsia="Times New Roman" w:cstheme="minorHAnsi"/>
          <w:snapToGrid w:val="0"/>
          <w:sz w:val="24"/>
          <w:szCs w:val="24"/>
        </w:rPr>
        <w:t xml:space="preserve"> o financiranju</w:t>
      </w:r>
      <w:r w:rsidR="00E203F2" w:rsidRPr="00F46EEA">
        <w:rPr>
          <w:rFonts w:eastAsia="Times New Roman" w:cstheme="minorHAnsi"/>
          <w:snapToGrid w:val="0"/>
          <w:sz w:val="24"/>
          <w:szCs w:val="24"/>
        </w:rPr>
        <w:t xml:space="preserve">, ne stariji od </w:t>
      </w:r>
      <w:r w:rsidR="00C75E65" w:rsidRPr="00F46EEA">
        <w:rPr>
          <w:rFonts w:eastAsia="Times New Roman" w:cstheme="minorHAnsi"/>
          <w:snapToGrid w:val="0"/>
          <w:sz w:val="24"/>
          <w:szCs w:val="24"/>
        </w:rPr>
        <w:t>30 dana od objave javnog poziva</w:t>
      </w:r>
    </w:p>
    <w:p w:rsidR="002D5565" w:rsidRPr="00A906E4" w:rsidRDefault="002D5565" w:rsidP="002D5565">
      <w:pPr>
        <w:numPr>
          <w:ilvl w:val="0"/>
          <w:numId w:val="20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A906E4">
        <w:rPr>
          <w:rFonts w:eastAsia="Times New Roman" w:cstheme="minorHAnsi"/>
          <w:snapToGrid w:val="0"/>
          <w:sz w:val="24"/>
          <w:szCs w:val="24"/>
        </w:rPr>
        <w:t>Uvjerenje nadležnog suda  da se ne vodi kazneni postupak protiv osobe ovlaštene za zastupanje, ne starij</w:t>
      </w:r>
      <w:r>
        <w:rPr>
          <w:rFonts w:eastAsia="Times New Roman" w:cstheme="minorHAnsi"/>
          <w:snapToGrid w:val="0"/>
          <w:sz w:val="24"/>
          <w:szCs w:val="24"/>
        </w:rPr>
        <w:t>e</w:t>
      </w:r>
      <w:r w:rsidRPr="00A906E4">
        <w:rPr>
          <w:rFonts w:eastAsia="Times New Roman" w:cstheme="minorHAnsi"/>
          <w:snapToGrid w:val="0"/>
          <w:sz w:val="24"/>
          <w:szCs w:val="24"/>
        </w:rPr>
        <w:t xml:space="preserve"> od 6 mjeseci</w:t>
      </w:r>
      <w:r w:rsidR="00CA43FA">
        <w:rPr>
          <w:rFonts w:eastAsia="Times New Roman" w:cstheme="minorHAnsi"/>
          <w:snapToGrid w:val="0"/>
          <w:sz w:val="24"/>
          <w:szCs w:val="24"/>
        </w:rPr>
        <w:t xml:space="preserve"> (p</w:t>
      </w:r>
      <w:r w:rsidR="00CA43FA" w:rsidRPr="00221A7F">
        <w:rPr>
          <w:rFonts w:cstheme="minorHAnsi"/>
          <w:sz w:val="24"/>
          <w:szCs w:val="24"/>
        </w:rPr>
        <w:t>rijavitelji koji su</w:t>
      </w:r>
      <w:r w:rsidR="00CA43FA">
        <w:rPr>
          <w:rFonts w:cstheme="minorHAnsi"/>
          <w:sz w:val="24"/>
          <w:szCs w:val="24"/>
        </w:rPr>
        <w:t xml:space="preserve"> već </w:t>
      </w:r>
      <w:r w:rsidR="00CA43FA" w:rsidRPr="00221A7F">
        <w:rPr>
          <w:rFonts w:cstheme="minorHAnsi"/>
          <w:sz w:val="24"/>
          <w:szCs w:val="24"/>
        </w:rPr>
        <w:t xml:space="preserve"> sudjelovali u nekom od javnih poziva  Grada Novske za financiranje prog</w:t>
      </w:r>
      <w:r w:rsidR="00CA43FA">
        <w:rPr>
          <w:rFonts w:cstheme="minorHAnsi"/>
          <w:sz w:val="24"/>
          <w:szCs w:val="24"/>
        </w:rPr>
        <w:t xml:space="preserve">rama i projekata  </w:t>
      </w:r>
      <w:r w:rsidR="00CA43FA" w:rsidRPr="00221A7F">
        <w:rPr>
          <w:rFonts w:cstheme="minorHAnsi"/>
          <w:sz w:val="24"/>
          <w:szCs w:val="24"/>
        </w:rPr>
        <w:t>i koji su  uz raniju prijavu na javni poziv predali i ovaj dokaz, mogu u prijavi  priložiti kopiju istoga   ukoliko se osoba ovlaštena za zastupanje prijavitelja  u međuvremenu nije promijenila</w:t>
      </w:r>
      <w:r w:rsidR="00CA43FA">
        <w:rPr>
          <w:rFonts w:cstheme="minorHAnsi"/>
          <w:sz w:val="24"/>
          <w:szCs w:val="24"/>
        </w:rPr>
        <w:t>)</w:t>
      </w:r>
      <w:r>
        <w:rPr>
          <w:rFonts w:eastAsia="Times New Roman" w:cstheme="minorHAnsi"/>
          <w:snapToGrid w:val="0"/>
          <w:sz w:val="24"/>
          <w:szCs w:val="24"/>
        </w:rPr>
        <w:t>.</w:t>
      </w:r>
    </w:p>
    <w:p w:rsidR="00324AE8" w:rsidRPr="00F46EEA" w:rsidRDefault="00324AE8" w:rsidP="002D55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203F2" w:rsidRPr="00F46EEA" w:rsidRDefault="00E203F2" w:rsidP="00E203F2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906289" w:rsidRPr="00F46EEA">
        <w:rPr>
          <w:rFonts w:cstheme="minorHAnsi"/>
          <w:b/>
          <w:sz w:val="24"/>
          <w:szCs w:val="24"/>
        </w:rPr>
        <w:t>.1.1.  SADRŽAJ OBRASCA</w:t>
      </w:r>
      <w:r w:rsidR="004B486C">
        <w:rPr>
          <w:rFonts w:cstheme="minorHAnsi"/>
          <w:b/>
          <w:sz w:val="24"/>
          <w:szCs w:val="24"/>
        </w:rPr>
        <w:t xml:space="preserve"> ZA PRIJAVU</w:t>
      </w:r>
    </w:p>
    <w:p w:rsidR="00906289" w:rsidRPr="00F46EEA" w:rsidRDefault="004B486C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>
        <w:rPr>
          <w:rFonts w:eastAsia="Times New Roman" w:cstheme="minorHAnsi"/>
          <w:snapToGrid w:val="0"/>
          <w:sz w:val="24"/>
          <w:szCs w:val="24"/>
        </w:rPr>
        <w:t>O</w:t>
      </w:r>
      <w:r w:rsidR="00906289" w:rsidRPr="00F46EEA">
        <w:rPr>
          <w:rFonts w:eastAsia="Times New Roman" w:cstheme="minorHAnsi"/>
          <w:snapToGrid w:val="0"/>
          <w:sz w:val="24"/>
          <w:szCs w:val="24"/>
        </w:rPr>
        <w:t xml:space="preserve">brazac </w:t>
      </w:r>
      <w:r>
        <w:rPr>
          <w:rFonts w:eastAsia="Times New Roman" w:cstheme="minorHAnsi"/>
          <w:snapToGrid w:val="0"/>
          <w:sz w:val="24"/>
          <w:szCs w:val="24"/>
        </w:rPr>
        <w:t>za prijavu</w:t>
      </w:r>
      <w:r w:rsidR="00906289" w:rsidRPr="00F46EEA">
        <w:rPr>
          <w:rFonts w:eastAsia="Times New Roman" w:cstheme="minorHAnsi"/>
          <w:snapToGrid w:val="0"/>
          <w:sz w:val="24"/>
          <w:szCs w:val="24"/>
        </w:rPr>
        <w:t xml:space="preserve">  dio je obvezne dokumentacije. Obrazac je  kreiran na način da ga je najprimjerenije  ispuniti na računalu, isprintati te  potpisati i ovjeriti, ali dopušta se ispuniti ga ručno, čitkim, štampanim slovima. Obrazac obavezno mora biti potpisan i ovjeren po ovlaštenoj osobi.</w:t>
      </w:r>
    </w:p>
    <w:p w:rsidR="00906289" w:rsidRPr="00F46EEA" w:rsidRDefault="00906289" w:rsidP="00906289">
      <w:pPr>
        <w:spacing w:before="0" w:after="0" w:line="240" w:lineRule="auto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opisni obrazac sadrži gore navedene nedostatke, prijava će se smatrati nevažećom. </w:t>
      </w:r>
    </w:p>
    <w:p w:rsidR="00821B27" w:rsidRDefault="00821B27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06E5E" w:rsidRPr="00F46EEA" w:rsidRDefault="00E06E5E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906289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C85253" w:rsidRPr="00F46EEA">
        <w:rPr>
          <w:rFonts w:cstheme="minorHAnsi"/>
          <w:b/>
          <w:sz w:val="24"/>
          <w:szCs w:val="24"/>
        </w:rPr>
        <w:t>.1.2</w:t>
      </w:r>
      <w:r w:rsidR="00906289" w:rsidRPr="00F46EEA">
        <w:rPr>
          <w:rFonts w:cstheme="minorHAnsi"/>
          <w:b/>
          <w:sz w:val="24"/>
          <w:szCs w:val="24"/>
        </w:rPr>
        <w:t xml:space="preserve">.  SADRŽAJ OBRASCA PRORAČUNA PROJEKTA 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Proračuna dio je obvezne dokumentacije i  sadrži poda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>tke o svim</w:t>
      </w:r>
      <w:r w:rsidR="00F24088">
        <w:rPr>
          <w:rFonts w:eastAsia="Times New Roman" w:cstheme="minorHAnsi"/>
          <w:snapToGrid w:val="0"/>
          <w:sz w:val="24"/>
          <w:szCs w:val="24"/>
        </w:rPr>
        <w:t xml:space="preserve"> režijskim</w:t>
      </w:r>
      <w:r w:rsidR="001C378F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F24088">
        <w:rPr>
          <w:rFonts w:eastAsia="Times New Roman" w:cstheme="minorHAnsi"/>
          <w:snapToGrid w:val="0"/>
          <w:sz w:val="24"/>
          <w:szCs w:val="24"/>
        </w:rPr>
        <w:t xml:space="preserve"> troškovima</w:t>
      </w:r>
      <w:r w:rsidRPr="00F46EEA">
        <w:rPr>
          <w:rFonts w:eastAsia="Times New Roman" w:cstheme="minorHAnsi"/>
          <w:snapToGrid w:val="0"/>
          <w:sz w:val="24"/>
          <w:szCs w:val="24"/>
        </w:rPr>
        <w:t>, kao i o ukupnom iznosu bespovratnih sredstava koja se traže od davatelja.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Prijava u kojoj nedostaje obrazac Proračuna neće biti uzeta u razmatranje, kao niti prijava u kojoj obrazac Proračuna nije u potpunosti ispunjen.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je  kreiran na način da ga je najprimjerenije  ispuniti na računalu, isprintati te  potpisati i ovjeriti, ali dopušta se ispuniti ga ručno, čitkim štampanim slovima.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Obrazac obavezno mora biti potpisan i ovjeren po ovlaštenoj osobi.</w:t>
      </w: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color w:val="FF0000"/>
          <w:sz w:val="24"/>
          <w:szCs w:val="24"/>
        </w:rPr>
      </w:pPr>
    </w:p>
    <w:p w:rsidR="00906289" w:rsidRPr="00F46EEA" w:rsidRDefault="00906289" w:rsidP="00906289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Ukoliko obrazac proračuna sadrži gore navedene nedostatke, prijava će se smatrati nevažećom. </w:t>
      </w:r>
    </w:p>
    <w:p w:rsidR="00F63313" w:rsidRPr="00F46EEA" w:rsidRDefault="00F63313" w:rsidP="00C75E65">
      <w:pPr>
        <w:spacing w:before="0" w:after="0" w:line="240" w:lineRule="auto"/>
        <w:jc w:val="both"/>
        <w:rPr>
          <w:rFonts w:eastAsia="Times New Roman" w:cstheme="minorHAnsi"/>
          <w:snapToGrid w:val="0"/>
          <w:color w:val="000000"/>
          <w:sz w:val="24"/>
          <w:szCs w:val="24"/>
        </w:rPr>
      </w:pPr>
    </w:p>
    <w:p w:rsidR="00EC141D" w:rsidRPr="00F46EEA" w:rsidRDefault="00EC141D" w:rsidP="00C85253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.2. Neobvezna popratna dokumentacija </w:t>
      </w:r>
    </w:p>
    <w:p w:rsidR="00EC141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Prijavitelji uz prijavu programa mogu priložiti i ostalu dokumentaciju koju smatraju relevantnom za obrazloženje i vrednovanje </w:t>
      </w:r>
      <w:r w:rsidR="00F24088">
        <w:rPr>
          <w:rFonts w:cstheme="minorHAnsi"/>
          <w:sz w:val="24"/>
          <w:szCs w:val="24"/>
        </w:rPr>
        <w:t>prijave</w:t>
      </w:r>
      <w:r w:rsidRPr="00F46EEA">
        <w:rPr>
          <w:rFonts w:cstheme="minorHAnsi"/>
          <w:sz w:val="24"/>
          <w:szCs w:val="24"/>
        </w:rPr>
        <w:t xml:space="preserve">. </w:t>
      </w:r>
    </w:p>
    <w:p w:rsidR="00EC14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3</w:t>
      </w:r>
      <w:r w:rsidR="001E3126" w:rsidRPr="00F46EEA">
        <w:rPr>
          <w:rFonts w:cstheme="minorHAnsi"/>
          <w:b/>
          <w:sz w:val="28"/>
          <w:szCs w:val="28"/>
        </w:rPr>
        <w:t xml:space="preserve">.3. </w:t>
      </w:r>
      <w:r w:rsidR="000F2263" w:rsidRPr="00F46EEA">
        <w:rPr>
          <w:rFonts w:cstheme="minorHAnsi"/>
          <w:b/>
          <w:sz w:val="28"/>
          <w:szCs w:val="28"/>
        </w:rPr>
        <w:t>Rok predaje</w:t>
      </w:r>
      <w:r w:rsidR="00F63313" w:rsidRPr="00F46EEA">
        <w:rPr>
          <w:rFonts w:cstheme="minorHAnsi"/>
          <w:b/>
          <w:sz w:val="28"/>
          <w:szCs w:val="28"/>
        </w:rPr>
        <w:t xml:space="preserve">, </w:t>
      </w:r>
      <w:r w:rsidR="00324277" w:rsidRPr="00F46EEA">
        <w:rPr>
          <w:rFonts w:cstheme="minorHAnsi"/>
          <w:b/>
          <w:sz w:val="28"/>
          <w:szCs w:val="28"/>
        </w:rPr>
        <w:t xml:space="preserve"> način</w:t>
      </w:r>
      <w:r w:rsidR="000F2263" w:rsidRPr="00F46EEA">
        <w:rPr>
          <w:rFonts w:cstheme="minorHAnsi"/>
          <w:b/>
          <w:sz w:val="28"/>
          <w:szCs w:val="28"/>
        </w:rPr>
        <w:t xml:space="preserve"> predaje i adresa za predaju prijava</w:t>
      </w:r>
      <w:r w:rsidR="00324277" w:rsidRPr="00F46EEA">
        <w:rPr>
          <w:rFonts w:cstheme="minorHAnsi"/>
          <w:b/>
          <w:sz w:val="28"/>
          <w:szCs w:val="28"/>
        </w:rPr>
        <w:t xml:space="preserve"> </w:t>
      </w:r>
    </w:p>
    <w:p w:rsidR="000F2263" w:rsidRPr="00F46EEA" w:rsidRDefault="000F2263" w:rsidP="000F2263">
      <w:pPr>
        <w:shd w:val="clear" w:color="auto" w:fill="FFFFFF" w:themeFill="background1"/>
        <w:snapToGrid w:val="0"/>
        <w:spacing w:line="240" w:lineRule="auto"/>
        <w:jc w:val="both"/>
        <w:rPr>
          <w:rFonts w:cstheme="minorHAnsi"/>
          <w:sz w:val="24"/>
          <w:szCs w:val="24"/>
        </w:rPr>
      </w:pP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lastRenderedPageBreak/>
        <w:t>3</w:t>
      </w:r>
      <w:r w:rsidR="000F2263" w:rsidRPr="00F46EEA">
        <w:rPr>
          <w:rFonts w:cstheme="minorHAnsi"/>
          <w:b/>
          <w:sz w:val="28"/>
          <w:szCs w:val="28"/>
        </w:rPr>
        <w:t>.3.1. Rok predaje prijava</w:t>
      </w:r>
    </w:p>
    <w:p w:rsidR="000F2263" w:rsidRPr="00F46EEA" w:rsidRDefault="00A200ED" w:rsidP="00A200ED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Javni poziv </w:t>
      </w:r>
      <w:r w:rsidR="00F830EA" w:rsidRPr="00F46EEA">
        <w:rPr>
          <w:rFonts w:cstheme="minorHAnsi"/>
          <w:sz w:val="24"/>
          <w:szCs w:val="24"/>
        </w:rPr>
        <w:t xml:space="preserve">objavljen je dana </w:t>
      </w:r>
      <w:r w:rsidR="002B34E7">
        <w:rPr>
          <w:rFonts w:cstheme="minorHAnsi"/>
          <w:sz w:val="24"/>
          <w:szCs w:val="24"/>
        </w:rPr>
        <w:t>0</w:t>
      </w:r>
      <w:r w:rsidR="00DF3304">
        <w:rPr>
          <w:rFonts w:cstheme="minorHAnsi"/>
          <w:sz w:val="24"/>
          <w:szCs w:val="24"/>
        </w:rPr>
        <w:t>9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F24088">
        <w:rPr>
          <w:rFonts w:cstheme="minorHAnsi"/>
          <w:sz w:val="24"/>
          <w:szCs w:val="24"/>
        </w:rPr>
        <w:t>veljače</w:t>
      </w:r>
      <w:r w:rsidR="002B34E7">
        <w:rPr>
          <w:rFonts w:cstheme="minorHAnsi"/>
          <w:sz w:val="24"/>
          <w:szCs w:val="24"/>
        </w:rPr>
        <w:t xml:space="preserve"> 202</w:t>
      </w:r>
      <w:r w:rsidR="00F24088">
        <w:rPr>
          <w:rFonts w:cstheme="minorHAnsi"/>
          <w:sz w:val="24"/>
          <w:szCs w:val="24"/>
        </w:rPr>
        <w:t>1</w:t>
      </w:r>
      <w:r w:rsidR="000F2263" w:rsidRPr="00F46EEA">
        <w:rPr>
          <w:rFonts w:cstheme="minorHAnsi"/>
          <w:sz w:val="24"/>
          <w:szCs w:val="24"/>
        </w:rPr>
        <w:t>. na m</w:t>
      </w:r>
      <w:r w:rsidR="00324AE8" w:rsidRPr="00F46EEA">
        <w:rPr>
          <w:rFonts w:cstheme="minorHAnsi"/>
          <w:sz w:val="24"/>
          <w:szCs w:val="24"/>
        </w:rPr>
        <w:t xml:space="preserve">režnim stranicama Grada Novske </w:t>
      </w:r>
      <w:r w:rsidR="000F2263" w:rsidRPr="00F46EEA">
        <w:rPr>
          <w:rFonts w:cstheme="minorHAnsi"/>
          <w:color w:val="0070C0"/>
          <w:sz w:val="24"/>
          <w:szCs w:val="24"/>
        </w:rPr>
        <w:t>.</w:t>
      </w:r>
    </w:p>
    <w:p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obzir će se kao pravodobne uzeti prijave poslane poštom kao </w:t>
      </w:r>
      <w:r w:rsidRPr="00F46EEA">
        <w:rPr>
          <w:rFonts w:cstheme="minorHAnsi"/>
          <w:sz w:val="24"/>
          <w:szCs w:val="24"/>
          <w:u w:val="single"/>
        </w:rPr>
        <w:t>preporučene pošiljke</w:t>
      </w:r>
      <w:r w:rsidRPr="00F46EEA">
        <w:rPr>
          <w:rFonts w:cstheme="minorHAnsi"/>
          <w:sz w:val="24"/>
          <w:szCs w:val="24"/>
        </w:rPr>
        <w:t xml:space="preserve"> koje na omotnici budu označene poštanskim žigom zaključno s danom </w:t>
      </w:r>
      <w:r w:rsidR="00F24088">
        <w:rPr>
          <w:rFonts w:cstheme="minorHAnsi"/>
          <w:sz w:val="24"/>
          <w:szCs w:val="24"/>
        </w:rPr>
        <w:t>1</w:t>
      </w:r>
      <w:r w:rsidR="00DF3304">
        <w:rPr>
          <w:rFonts w:cstheme="minorHAnsi"/>
          <w:sz w:val="24"/>
          <w:szCs w:val="24"/>
        </w:rPr>
        <w:t>1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F24088">
        <w:rPr>
          <w:rFonts w:cstheme="minorHAnsi"/>
          <w:sz w:val="24"/>
          <w:szCs w:val="24"/>
        </w:rPr>
        <w:t>ožujka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2B34E7">
        <w:rPr>
          <w:rFonts w:cstheme="minorHAnsi"/>
          <w:sz w:val="24"/>
          <w:szCs w:val="24"/>
        </w:rPr>
        <w:t>2</w:t>
      </w:r>
      <w:r w:rsidR="00F24088">
        <w:rPr>
          <w:rFonts w:cstheme="minorHAnsi"/>
          <w:sz w:val="24"/>
          <w:szCs w:val="24"/>
        </w:rPr>
        <w:t>1</w:t>
      </w:r>
      <w:r w:rsidRPr="00F46EEA">
        <w:rPr>
          <w:rFonts w:cstheme="minorHAnsi"/>
          <w:sz w:val="24"/>
          <w:szCs w:val="24"/>
        </w:rPr>
        <w:t>. godine.</w:t>
      </w:r>
    </w:p>
    <w:p w:rsidR="000F2263" w:rsidRPr="00F46EEA" w:rsidRDefault="000F2263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Osobno dostavljene prijave uzet će se u obzir kao pravodobne ako budu zaprimljene u pisarnici Grada Novske najkasnije </w:t>
      </w:r>
      <w:r w:rsidR="00A200ED" w:rsidRPr="00F46EEA">
        <w:rPr>
          <w:rFonts w:cstheme="minorHAnsi"/>
          <w:sz w:val="24"/>
          <w:szCs w:val="24"/>
        </w:rPr>
        <w:t xml:space="preserve">do </w:t>
      </w:r>
      <w:r w:rsidR="00F24088">
        <w:rPr>
          <w:rFonts w:cstheme="minorHAnsi"/>
          <w:sz w:val="24"/>
          <w:szCs w:val="24"/>
        </w:rPr>
        <w:t>1</w:t>
      </w:r>
      <w:r w:rsidR="00DF3304">
        <w:rPr>
          <w:rFonts w:cstheme="minorHAnsi"/>
          <w:sz w:val="24"/>
          <w:szCs w:val="24"/>
        </w:rPr>
        <w:t>1</w:t>
      </w:r>
      <w:r w:rsidR="00C716AD" w:rsidRPr="00F46EEA">
        <w:rPr>
          <w:rFonts w:cstheme="minorHAnsi"/>
          <w:sz w:val="24"/>
          <w:szCs w:val="24"/>
        </w:rPr>
        <w:t xml:space="preserve">. </w:t>
      </w:r>
      <w:r w:rsidR="00F24088">
        <w:rPr>
          <w:rFonts w:cstheme="minorHAnsi"/>
          <w:sz w:val="24"/>
          <w:szCs w:val="24"/>
        </w:rPr>
        <w:t>ožujka</w:t>
      </w:r>
      <w:r w:rsidR="00A200ED" w:rsidRPr="00F46EEA">
        <w:rPr>
          <w:rFonts w:cstheme="minorHAnsi"/>
          <w:sz w:val="24"/>
          <w:szCs w:val="24"/>
        </w:rPr>
        <w:t xml:space="preserve"> 20</w:t>
      </w:r>
      <w:r w:rsidR="00412DCE">
        <w:rPr>
          <w:rFonts w:cstheme="minorHAnsi"/>
          <w:sz w:val="24"/>
          <w:szCs w:val="24"/>
        </w:rPr>
        <w:t>2</w:t>
      </w:r>
      <w:r w:rsidR="00F24088">
        <w:rPr>
          <w:rFonts w:cstheme="minorHAnsi"/>
          <w:sz w:val="24"/>
          <w:szCs w:val="24"/>
        </w:rPr>
        <w:t>1</w:t>
      </w:r>
      <w:r w:rsidRPr="00F46EEA">
        <w:rPr>
          <w:rFonts w:cstheme="minorHAnsi"/>
          <w:sz w:val="24"/>
          <w:szCs w:val="24"/>
        </w:rPr>
        <w:t xml:space="preserve">.g.,do 15.00 sati. </w:t>
      </w:r>
    </w:p>
    <w:p w:rsidR="000F2263" w:rsidRPr="00F46EEA" w:rsidRDefault="00922198" w:rsidP="000A6710">
      <w:pPr>
        <w:shd w:val="clear" w:color="auto" w:fill="E2EFD9" w:themeFill="accent6" w:themeFillTint="33"/>
        <w:snapToGrid w:val="0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0F2263" w:rsidRPr="00F46EEA">
        <w:rPr>
          <w:rFonts w:cstheme="minorHAnsi"/>
          <w:b/>
          <w:sz w:val="28"/>
          <w:szCs w:val="28"/>
        </w:rPr>
        <w:t>.3.2. Način  i adresa predaje prijava</w:t>
      </w:r>
    </w:p>
    <w:p w:rsidR="000F2263" w:rsidRPr="00F46EEA" w:rsidRDefault="000F2263" w:rsidP="000F2263">
      <w:pPr>
        <w:snapToGrid w:val="0"/>
        <w:spacing w:line="240" w:lineRule="auto"/>
        <w:jc w:val="both"/>
        <w:rPr>
          <w:rFonts w:cstheme="minorHAnsi"/>
          <w:color w:val="0563C1" w:themeColor="hyperlink"/>
          <w:sz w:val="24"/>
          <w:szCs w:val="24"/>
          <w:u w:val="single"/>
        </w:rPr>
      </w:pPr>
      <w:r w:rsidRPr="00F46EEA">
        <w:rPr>
          <w:rFonts w:cstheme="minorHAnsi"/>
          <w:sz w:val="24"/>
          <w:szCs w:val="24"/>
        </w:rPr>
        <w:t xml:space="preserve">Prijave </w:t>
      </w:r>
      <w:r w:rsidR="00F24088">
        <w:rPr>
          <w:rFonts w:cstheme="minorHAnsi"/>
          <w:sz w:val="24"/>
          <w:szCs w:val="24"/>
        </w:rPr>
        <w:t xml:space="preserve">se dostavljaju </w:t>
      </w:r>
      <w:r w:rsidRPr="00F46EEA">
        <w:rPr>
          <w:rFonts w:cstheme="minorHAnsi"/>
          <w:sz w:val="24"/>
          <w:szCs w:val="24"/>
        </w:rPr>
        <w:t xml:space="preserve"> isključivo na propisanim obrascima koji su zajedno s Uputama za prijavitelje dostupni na mrežnim stranicama Grada Novske - </w:t>
      </w:r>
      <w:hyperlink r:id="rId10" w:history="1">
        <w:r w:rsidRPr="00F46EEA">
          <w:rPr>
            <w:rStyle w:val="Hiperveza"/>
            <w:rFonts w:cstheme="minorHAnsi"/>
            <w:sz w:val="24"/>
            <w:szCs w:val="24"/>
          </w:rPr>
          <w:t>www.novska.hr</w:t>
        </w:r>
      </w:hyperlink>
      <w:r w:rsidRPr="00F46EEA">
        <w:rPr>
          <w:rStyle w:val="Hiperveza"/>
          <w:rFonts w:cstheme="minorHAnsi"/>
          <w:sz w:val="24"/>
          <w:szCs w:val="24"/>
        </w:rPr>
        <w:t xml:space="preserve">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te uz prilaganje svih priloga koji su detaljno navedeni u </w:t>
      </w:r>
      <w:r w:rsidR="00542400" w:rsidRPr="00F46EEA">
        <w:rPr>
          <w:rStyle w:val="Hiperveza"/>
          <w:rFonts w:cstheme="minorHAnsi"/>
          <w:color w:val="auto"/>
          <w:sz w:val="24"/>
          <w:szCs w:val="24"/>
          <w:u w:val="none"/>
        </w:rPr>
        <w:t xml:space="preserve">ovim </w:t>
      </w:r>
      <w:r w:rsidRPr="00F46EEA">
        <w:rPr>
          <w:rStyle w:val="Hiperveza"/>
          <w:rFonts w:cstheme="minorHAnsi"/>
          <w:color w:val="auto"/>
          <w:sz w:val="24"/>
          <w:szCs w:val="24"/>
          <w:u w:val="none"/>
        </w:rPr>
        <w:t>Uputama za prijavitelje</w:t>
      </w:r>
      <w:r w:rsidR="009F365F" w:rsidRPr="00F46EEA">
        <w:rPr>
          <w:rStyle w:val="Hiperveza"/>
          <w:rFonts w:cstheme="minorHAnsi"/>
          <w:color w:val="auto"/>
          <w:sz w:val="24"/>
          <w:szCs w:val="24"/>
          <w:u w:val="none"/>
        </w:rPr>
        <w:t>.</w:t>
      </w:r>
    </w:p>
    <w:p w:rsidR="001F1E00" w:rsidRPr="00F46EEA" w:rsidRDefault="00A42C90" w:rsidP="000F2263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na javni poziv dostavljaju se u zatvorenoj omotnici, a na omotnici treba obavezno naznačiti:</w:t>
      </w:r>
    </w:p>
    <w:p w:rsidR="00A42C90" w:rsidRPr="00F46EEA" w:rsidRDefault="001F1E0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i adresu prijavitelja </w:t>
      </w:r>
    </w:p>
    <w:p w:rsidR="00F455E1" w:rsidRPr="00F46EEA" w:rsidRDefault="00A42C90" w:rsidP="00790DBC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 - </w:t>
      </w:r>
      <w:r w:rsidR="008F7200" w:rsidRPr="00F46EEA">
        <w:rPr>
          <w:rFonts w:cstheme="minorHAnsi"/>
          <w:b/>
          <w:sz w:val="24"/>
          <w:szCs w:val="24"/>
        </w:rPr>
        <w:t xml:space="preserve">„PRIJAVA  NA JAVNI POZIV </w:t>
      </w:r>
      <w:r w:rsidR="008F7200">
        <w:rPr>
          <w:rFonts w:cstheme="minorHAnsi"/>
          <w:b/>
          <w:sz w:val="24"/>
          <w:szCs w:val="24"/>
        </w:rPr>
        <w:t>–</w:t>
      </w:r>
      <w:r w:rsidR="008F7200" w:rsidRPr="00F46EEA">
        <w:rPr>
          <w:rFonts w:cstheme="minorHAnsi"/>
          <w:b/>
          <w:sz w:val="24"/>
          <w:szCs w:val="24"/>
        </w:rPr>
        <w:t xml:space="preserve"> </w:t>
      </w:r>
      <w:r w:rsidR="008F7200">
        <w:rPr>
          <w:rFonts w:cstheme="minorHAnsi"/>
          <w:b/>
          <w:sz w:val="24"/>
          <w:szCs w:val="24"/>
        </w:rPr>
        <w:t>SUFINANCIRANJE REŽIJSKIH TROŠKOVA UDRUGA KORISNIKA PO</w:t>
      </w:r>
      <w:r w:rsidR="00965B68">
        <w:rPr>
          <w:rFonts w:cstheme="minorHAnsi"/>
          <w:b/>
          <w:sz w:val="24"/>
          <w:szCs w:val="24"/>
        </w:rPr>
        <w:t>SLOVNIH PROSTORA U VLASNIŠTVU G</w:t>
      </w:r>
      <w:r w:rsidR="008F7200">
        <w:rPr>
          <w:rFonts w:cstheme="minorHAnsi"/>
          <w:b/>
          <w:sz w:val="24"/>
          <w:szCs w:val="24"/>
        </w:rPr>
        <w:t>R</w:t>
      </w:r>
      <w:r w:rsidR="00965B68">
        <w:rPr>
          <w:rFonts w:cstheme="minorHAnsi"/>
          <w:b/>
          <w:sz w:val="24"/>
          <w:szCs w:val="24"/>
        </w:rPr>
        <w:t>A</w:t>
      </w:r>
      <w:r w:rsidR="008F7200">
        <w:rPr>
          <w:rFonts w:cstheme="minorHAnsi"/>
          <w:b/>
          <w:sz w:val="24"/>
          <w:szCs w:val="24"/>
        </w:rPr>
        <w:t xml:space="preserve">DA NOVSKE“ </w:t>
      </w:r>
    </w:p>
    <w:p w:rsidR="00F455E1" w:rsidRPr="00F46EEA" w:rsidRDefault="00F455E1" w:rsidP="00C6667A">
      <w:pPr>
        <w:pStyle w:val="Odlomakpopisa"/>
        <w:numPr>
          <w:ilvl w:val="0"/>
          <w:numId w:val="21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 xml:space="preserve">Prijave se mogu dostaviti poštom ili osobno u pisarnicu Grada Novske  </w:t>
      </w:r>
      <w:r w:rsidR="00A42C90" w:rsidRPr="00F46EEA">
        <w:rPr>
          <w:rFonts w:cstheme="minorHAnsi"/>
          <w:b/>
          <w:sz w:val="24"/>
          <w:szCs w:val="24"/>
        </w:rPr>
        <w:t>na sljedeću adresu:</w:t>
      </w:r>
    </w:p>
    <w:p w:rsidR="00A42C90" w:rsidRPr="00F46EEA" w:rsidRDefault="00A42C90" w:rsidP="00A42C90">
      <w:pPr>
        <w:ind w:left="2832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GRAD NOVSKA</w:t>
      </w:r>
    </w:p>
    <w:p w:rsidR="00A42C90" w:rsidRPr="00F46EEA" w:rsidRDefault="00A42C90" w:rsidP="00A42C90">
      <w:pPr>
        <w:ind w:left="2124" w:firstLine="708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TRG DR. FRANJE TUĐMANA 2</w:t>
      </w:r>
    </w:p>
    <w:p w:rsidR="00A42C90" w:rsidRPr="00F46EEA" w:rsidRDefault="00A42C90" w:rsidP="000F2263">
      <w:pPr>
        <w:ind w:left="3540"/>
        <w:outlineLvl w:val="0"/>
        <w:rPr>
          <w:rFonts w:cstheme="minorHAnsi"/>
          <w:b/>
          <w:sz w:val="24"/>
          <w:szCs w:val="24"/>
        </w:rPr>
      </w:pPr>
      <w:r w:rsidRPr="00F46EEA">
        <w:rPr>
          <w:rFonts w:cstheme="minorHAnsi"/>
          <w:b/>
          <w:sz w:val="24"/>
          <w:szCs w:val="24"/>
        </w:rPr>
        <w:t>44330 NOVSKA</w:t>
      </w:r>
    </w:p>
    <w:p w:rsidR="00747371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Prijave dostavljene na neki drugi način, dostavljene na drugu adresu ili nakon naznačenog roka za dostavu bit će odbačene. </w:t>
      </w:r>
    </w:p>
    <w:p w:rsidR="003C14D4" w:rsidRPr="00F46EEA" w:rsidRDefault="00324277" w:rsidP="00A42C90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Predaja prijave znači da se prijavitelj slaže s</w:t>
      </w:r>
      <w:r w:rsidR="00941E9A" w:rsidRPr="00F46EEA">
        <w:rPr>
          <w:rFonts w:cstheme="minorHAnsi"/>
          <w:sz w:val="24"/>
          <w:szCs w:val="24"/>
        </w:rPr>
        <w:t>a svim</w:t>
      </w:r>
      <w:r w:rsidRPr="00F46EEA">
        <w:rPr>
          <w:rFonts w:cstheme="minorHAnsi"/>
          <w:sz w:val="24"/>
          <w:szCs w:val="24"/>
        </w:rPr>
        <w:t xml:space="preserve"> uvjetima natječaja i kriterijima za ocjenjivanje.</w:t>
      </w:r>
    </w:p>
    <w:p w:rsidR="00747371" w:rsidRPr="00F46EEA" w:rsidRDefault="00324277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</w:t>
      </w:r>
      <w:r w:rsidR="00922198" w:rsidRPr="00F46EEA">
        <w:rPr>
          <w:rFonts w:cstheme="minorHAnsi"/>
          <w:b/>
          <w:sz w:val="28"/>
          <w:szCs w:val="28"/>
        </w:rPr>
        <w:t>3</w:t>
      </w:r>
      <w:r w:rsidRPr="00F46EEA">
        <w:rPr>
          <w:rFonts w:cstheme="minorHAnsi"/>
          <w:b/>
          <w:sz w:val="28"/>
          <w:szCs w:val="28"/>
        </w:rPr>
        <w:t xml:space="preserve">.4. Dodatne informacije </w:t>
      </w:r>
    </w:p>
    <w:p w:rsidR="00941E9A" w:rsidRPr="00F46EEA" w:rsidRDefault="00941E9A" w:rsidP="00941E9A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  <w:u w:val="single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3</w:t>
      </w:r>
      <w:r w:rsidR="00324277" w:rsidRPr="00F46EEA">
        <w:rPr>
          <w:rFonts w:cstheme="minorHAnsi"/>
          <w:b/>
          <w:sz w:val="28"/>
          <w:szCs w:val="28"/>
        </w:rPr>
        <w:t xml:space="preserve">.4.1. Pitanja i odgovori </w:t>
      </w:r>
    </w:p>
    <w:p w:rsidR="003C14D4" w:rsidRPr="00F46EEA" w:rsidRDefault="00E57482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Sva pitanja vezana uz ovaj j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>avni poziv mogu se postavljati elektroničkim putem, slanjem up</w:t>
      </w:r>
      <w:r w:rsidR="0075503D" w:rsidRPr="00F46EEA">
        <w:rPr>
          <w:rFonts w:eastAsia="Times New Roman" w:cstheme="minorHAnsi"/>
          <w:snapToGrid w:val="0"/>
          <w:sz w:val="24"/>
          <w:szCs w:val="24"/>
        </w:rPr>
        <w:t>ita na adresu elektronske pošte:</w:t>
      </w:r>
      <w:r w:rsidR="003C14D4" w:rsidRPr="00F46EEA">
        <w:rPr>
          <w:rFonts w:eastAsia="Times New Roman" w:cstheme="minorHAnsi"/>
          <w:snapToGrid w:val="0"/>
          <w:sz w:val="24"/>
          <w:szCs w:val="24"/>
        </w:rPr>
        <w:t xml:space="preserve">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hyperlink r:id="rId11" w:history="1">
        <w:r w:rsidRPr="00F46EEA">
          <w:rPr>
            <w:rStyle w:val="Hiperveza"/>
            <w:rFonts w:cstheme="minorHAnsi"/>
            <w:sz w:val="24"/>
            <w:szCs w:val="24"/>
          </w:rPr>
          <w:t>sonja.marohnichorvat@novska.hr</w:t>
        </w:r>
      </w:hyperlink>
      <w:r w:rsidRPr="00F46EEA">
        <w:rPr>
          <w:rFonts w:cstheme="minorHAnsi"/>
          <w:sz w:val="24"/>
          <w:szCs w:val="24"/>
        </w:rPr>
        <w:t xml:space="preserve">  ili </w:t>
      </w:r>
      <w:hyperlink r:id="rId12" w:history="1">
        <w:r w:rsidRPr="00F46EEA">
          <w:rPr>
            <w:rStyle w:val="Hiperveza"/>
            <w:rFonts w:cstheme="minorHAnsi"/>
            <w:sz w:val="24"/>
            <w:szCs w:val="24"/>
          </w:rPr>
          <w:t>karolina.simicic@novska.hr</w:t>
        </w:r>
      </w:hyperlink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ili  na broj telefona </w:t>
      </w:r>
      <w:r w:rsidR="0075503D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691 519 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 svakog radnog</w:t>
      </w: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 xml:space="preserve"> dana  isključivo u vremenu od 8</w:t>
      </w:r>
      <w:r w:rsidR="003C14D4"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,00 – 13,00 sati.</w:t>
      </w:r>
    </w:p>
    <w:p w:rsidR="0075503D" w:rsidRPr="00F46EEA" w:rsidRDefault="0075503D" w:rsidP="00E57482">
      <w:pPr>
        <w:spacing w:line="240" w:lineRule="auto"/>
        <w:jc w:val="both"/>
        <w:rPr>
          <w:rFonts w:eastAsia="Times New Roman" w:cstheme="minorHAnsi"/>
          <w:snapToGrid w:val="0"/>
          <w:sz w:val="24"/>
          <w:szCs w:val="24"/>
          <w:shd w:val="clear" w:color="auto" w:fill="FFFFFF"/>
        </w:rPr>
      </w:pPr>
      <w:r w:rsidRPr="00F46EEA">
        <w:rPr>
          <w:rFonts w:eastAsia="Times New Roman" w:cstheme="minorHAnsi"/>
          <w:snapToGrid w:val="0"/>
          <w:sz w:val="24"/>
          <w:szCs w:val="24"/>
          <w:shd w:val="clear" w:color="auto" w:fill="FFFFFF"/>
        </w:rPr>
        <w:t>Odgovori na pojedine upite u najkraćem mogućem roku poslat će se izravno na adrese onih koji su pitanja postavili.</w:t>
      </w:r>
    </w:p>
    <w:p w:rsidR="0075503D" w:rsidRPr="00F46EEA" w:rsidRDefault="0075503D" w:rsidP="0075503D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Dodatne informacije i upute za podnošenje prijava po ovom javnom pozivu mogu se zatražiti  najkasnije 5 dana prije isteka roka za dostavu prijava. </w:t>
      </w:r>
    </w:p>
    <w:p w:rsidR="0075503D" w:rsidRPr="00F46EEA" w:rsidRDefault="0075503D" w:rsidP="00E57482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Grad Novska  nije obvezan davati odgovore ili pojašnjenja na pitanja pristigla nakon navedenog roka. 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U svrhu osiguranja ravnopravnosti svih potencijalnih prijavitelja, davatelj sredstava ne može davati prethodna mišljenja </w:t>
      </w:r>
      <w:r w:rsidR="003716E2">
        <w:rPr>
          <w:rFonts w:eastAsia="Times New Roman" w:cstheme="minorHAnsi"/>
          <w:snapToGrid w:val="0"/>
          <w:sz w:val="24"/>
          <w:szCs w:val="24"/>
        </w:rPr>
        <w:t xml:space="preserve">o prihvatljivosti prijavitelja </w:t>
      </w:r>
      <w:r w:rsidRPr="00F46EEA">
        <w:rPr>
          <w:rFonts w:eastAsia="Times New Roman" w:cstheme="minorHAnsi"/>
          <w:snapToGrid w:val="0"/>
          <w:sz w:val="24"/>
          <w:szCs w:val="24"/>
        </w:rPr>
        <w:t>ili troškova navedenih u prijavi.</w:t>
      </w:r>
    </w:p>
    <w:p w:rsidR="003C14D4" w:rsidRPr="00F46EEA" w:rsidRDefault="003C14D4" w:rsidP="003C14D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747371" w:rsidRPr="00F46EEA" w:rsidRDefault="00922198" w:rsidP="000A6710">
      <w:pPr>
        <w:shd w:val="clear" w:color="auto" w:fill="E2EFD9" w:themeFill="accent6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4"/>
          <w:szCs w:val="24"/>
        </w:rPr>
        <w:t>3</w:t>
      </w:r>
      <w:r w:rsidR="00324277" w:rsidRPr="00F46EEA">
        <w:rPr>
          <w:rFonts w:cstheme="minorHAnsi"/>
          <w:b/>
          <w:sz w:val="24"/>
          <w:szCs w:val="24"/>
        </w:rPr>
        <w:t xml:space="preserve">.4.2. </w:t>
      </w:r>
      <w:r w:rsidR="00324277" w:rsidRPr="00F46EEA">
        <w:rPr>
          <w:rFonts w:cstheme="minorHAnsi"/>
          <w:b/>
          <w:sz w:val="28"/>
          <w:szCs w:val="28"/>
        </w:rPr>
        <w:t>Izmjene i do</w:t>
      </w:r>
      <w:r w:rsidR="001834E8" w:rsidRPr="00F46EEA">
        <w:rPr>
          <w:rFonts w:cstheme="minorHAnsi"/>
          <w:b/>
          <w:sz w:val="28"/>
          <w:szCs w:val="28"/>
        </w:rPr>
        <w:t>pune Javnog poziva</w:t>
      </w:r>
    </w:p>
    <w:p w:rsidR="00747371" w:rsidRPr="00F46EEA" w:rsidRDefault="001834E8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 slučaju da se Javni poziv</w:t>
      </w:r>
      <w:r w:rsidR="00324277" w:rsidRPr="00F46EEA">
        <w:rPr>
          <w:rFonts w:cstheme="minorHAnsi"/>
          <w:sz w:val="24"/>
          <w:szCs w:val="24"/>
        </w:rPr>
        <w:t xml:space="preserve"> i</w:t>
      </w:r>
      <w:r w:rsidRPr="00F46EEA">
        <w:rPr>
          <w:rFonts w:cstheme="minorHAnsi"/>
          <w:sz w:val="24"/>
          <w:szCs w:val="24"/>
        </w:rPr>
        <w:t xml:space="preserve">li </w:t>
      </w:r>
      <w:r w:rsidR="00324277" w:rsidRPr="00F46EEA">
        <w:rPr>
          <w:rFonts w:cstheme="minorHAnsi"/>
          <w:sz w:val="24"/>
          <w:szCs w:val="24"/>
        </w:rPr>
        <w:t xml:space="preserve"> dokumentacija</w:t>
      </w:r>
      <w:r w:rsidRPr="00F46EEA">
        <w:rPr>
          <w:rFonts w:cstheme="minorHAnsi"/>
          <w:sz w:val="24"/>
          <w:szCs w:val="24"/>
        </w:rPr>
        <w:t xml:space="preserve"> javnog poziva</w:t>
      </w:r>
      <w:r w:rsidR="00324277" w:rsidRPr="00F46EEA">
        <w:rPr>
          <w:rFonts w:cstheme="minorHAnsi"/>
          <w:sz w:val="24"/>
          <w:szCs w:val="24"/>
        </w:rPr>
        <w:t xml:space="preserve"> izmijene ili dopune prije krajnjeg roka za predaju prijava, sve izmjene i</w:t>
      </w:r>
      <w:r w:rsidRPr="00F46EEA">
        <w:rPr>
          <w:rFonts w:cstheme="minorHAnsi"/>
          <w:sz w:val="24"/>
          <w:szCs w:val="24"/>
        </w:rPr>
        <w:t xml:space="preserve"> dopune bit će objavljene na mrežnoj</w:t>
      </w:r>
      <w:r w:rsidR="00324277" w:rsidRPr="00F46EEA">
        <w:rPr>
          <w:rFonts w:cstheme="minorHAnsi"/>
          <w:sz w:val="24"/>
          <w:szCs w:val="24"/>
        </w:rPr>
        <w:t xml:space="preserve"> stranici </w:t>
      </w:r>
      <w:r w:rsidRPr="00F46EEA">
        <w:rPr>
          <w:rFonts w:cstheme="minorHAnsi"/>
          <w:sz w:val="24"/>
          <w:szCs w:val="24"/>
        </w:rPr>
        <w:t>Grada Novske - www.novska</w:t>
      </w:r>
      <w:r w:rsidR="0075503D" w:rsidRPr="00F46EEA">
        <w:rPr>
          <w:rFonts w:cstheme="minorHAnsi"/>
          <w:sz w:val="24"/>
          <w:szCs w:val="24"/>
        </w:rPr>
        <w:t>.hr najkasnije 8 (osam</w:t>
      </w:r>
      <w:r w:rsidR="003619E0" w:rsidRPr="00F46EEA">
        <w:rPr>
          <w:rFonts w:cstheme="minorHAnsi"/>
          <w:sz w:val="24"/>
          <w:szCs w:val="24"/>
        </w:rPr>
        <w:t>)</w:t>
      </w:r>
      <w:r w:rsidR="00324277" w:rsidRPr="00F46EEA">
        <w:rPr>
          <w:rFonts w:cstheme="minorHAnsi"/>
          <w:sz w:val="24"/>
          <w:szCs w:val="24"/>
        </w:rPr>
        <w:t xml:space="preserve"> dana prije isteka roka za dostavu prijava. 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 slučaju donošenja izmjena ili dopuna prijaviteljima koji su </w:t>
      </w:r>
      <w:r w:rsidR="001834E8" w:rsidRPr="00F46EEA">
        <w:rPr>
          <w:rFonts w:cstheme="minorHAnsi"/>
          <w:sz w:val="24"/>
          <w:szCs w:val="24"/>
        </w:rPr>
        <w:t xml:space="preserve">već predali prijavu po </w:t>
      </w:r>
      <w:r w:rsidR="00974323" w:rsidRPr="00F46EEA">
        <w:rPr>
          <w:rFonts w:cstheme="minorHAnsi"/>
          <w:sz w:val="24"/>
          <w:szCs w:val="24"/>
        </w:rPr>
        <w:t>j</w:t>
      </w:r>
      <w:r w:rsidR="001834E8" w:rsidRPr="00F46EEA">
        <w:rPr>
          <w:rFonts w:cstheme="minorHAnsi"/>
          <w:sz w:val="24"/>
          <w:szCs w:val="24"/>
        </w:rPr>
        <w:t>avnom pozivu</w:t>
      </w:r>
      <w:r w:rsidRPr="00F46EEA">
        <w:rPr>
          <w:rFonts w:cstheme="minorHAnsi"/>
          <w:sz w:val="24"/>
          <w:szCs w:val="24"/>
        </w:rPr>
        <w:t xml:space="preserve"> bit će dana mogućnost da svoju prijavu po potrebi i u primjerenom roku dopune i/ili izmijene.</w:t>
      </w:r>
    </w:p>
    <w:p w:rsidR="00C6667A" w:rsidRPr="00F46EEA" w:rsidRDefault="00747371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</w:t>
      </w:r>
      <w:r w:rsidR="00324277" w:rsidRPr="00F46EEA">
        <w:rPr>
          <w:rFonts w:cstheme="minorHAnsi"/>
          <w:sz w:val="24"/>
          <w:szCs w:val="24"/>
        </w:rPr>
        <w:t xml:space="preserve">Prijavitelji su dužni poštovati </w:t>
      </w:r>
      <w:r w:rsidR="00974323" w:rsidRPr="00F46EEA">
        <w:rPr>
          <w:rFonts w:cstheme="minorHAnsi"/>
          <w:sz w:val="24"/>
          <w:szCs w:val="24"/>
        </w:rPr>
        <w:t>sve izmjene ili dopune j</w:t>
      </w:r>
      <w:r w:rsidR="001834E8" w:rsidRPr="00F46EEA">
        <w:rPr>
          <w:rFonts w:cstheme="minorHAnsi"/>
          <w:sz w:val="24"/>
          <w:szCs w:val="24"/>
        </w:rPr>
        <w:t>avnog poziva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4E1813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C85253" w:rsidRPr="00F46EEA">
        <w:rPr>
          <w:rFonts w:cstheme="minorHAnsi"/>
          <w:b/>
          <w:sz w:val="28"/>
          <w:szCs w:val="28"/>
        </w:rPr>
        <w:t>.</w:t>
      </w:r>
      <w:r w:rsidR="001E3126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>POSTUPAK ODABIRA</w:t>
      </w:r>
      <w:r w:rsidR="004E1813" w:rsidRPr="00F46EEA">
        <w:rPr>
          <w:rFonts w:cstheme="minorHAnsi"/>
          <w:b/>
          <w:sz w:val="28"/>
          <w:szCs w:val="28"/>
        </w:rPr>
        <w:t xml:space="preserve"> </w:t>
      </w:r>
    </w:p>
    <w:p w:rsidR="00747371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Postupak odabira prijava provodi se u sljedećim fazama: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Zaprimanje i evidencija prijava 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</w:t>
      </w:r>
    </w:p>
    <w:p w:rsidR="00747371" w:rsidRPr="00F46EEA" w:rsidRDefault="00324277" w:rsidP="00790DBC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Stručno kvalitativno vrednovanje i ocjena prijava </w:t>
      </w:r>
    </w:p>
    <w:p w:rsidR="00C56935" w:rsidRPr="00F46EEA" w:rsidRDefault="00324277" w:rsidP="007C1AEB">
      <w:pPr>
        <w:pStyle w:val="Odlomakpopisa"/>
        <w:numPr>
          <w:ilvl w:val="0"/>
          <w:numId w:val="6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Odluka o odabiru </w:t>
      </w:r>
    </w:p>
    <w:p w:rsidR="0000766B" w:rsidRPr="00F46EEA" w:rsidRDefault="0000766B" w:rsidP="0000766B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.1.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Zaprimanje i evidencija prijava </w:t>
      </w:r>
    </w:p>
    <w:p w:rsidR="006E227A" w:rsidRPr="00F46EEA" w:rsidRDefault="00B20EC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Prijave zaprima pisarnica Grada Novske, a</w:t>
      </w:r>
      <w:r w:rsidR="00324277" w:rsidRPr="00F46EEA">
        <w:rPr>
          <w:rFonts w:cstheme="minorHAnsi"/>
          <w:sz w:val="24"/>
          <w:szCs w:val="24"/>
        </w:rPr>
        <w:t xml:space="preserve"> evidentira</w:t>
      </w:r>
      <w:r w:rsidRPr="00F46EEA">
        <w:rPr>
          <w:rFonts w:cstheme="minorHAnsi"/>
          <w:sz w:val="24"/>
          <w:szCs w:val="24"/>
        </w:rPr>
        <w:t xml:space="preserve"> ih i svakoj dodjeljuje evidencijski broj Upravni odjel  za društvene djelatnosti, pravne poslove i javnu nabavu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306324" w:rsidRPr="00F46EEA" w:rsidRDefault="00306324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747371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324277" w:rsidRPr="00F46EEA">
        <w:rPr>
          <w:rFonts w:cstheme="minorHAnsi"/>
          <w:b/>
          <w:sz w:val="28"/>
          <w:szCs w:val="28"/>
        </w:rPr>
        <w:t xml:space="preserve">.2.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Formalna provjera prijava </w:t>
      </w:r>
    </w:p>
    <w:p w:rsidR="006E227A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Formalnu provjeru prijava provodi Povjerenstvo za provjeru formalnih uvjeta javnog poziva (u daljnjem tekstu: Povjerenstvo za formalnu provjeru)</w:t>
      </w:r>
    </w:p>
    <w:p w:rsidR="008342C9" w:rsidRPr="00F46EEA" w:rsidRDefault="006E227A" w:rsidP="006E227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Formalna provjera prijava provodi se sukladno odredbama Pravilnika prema obrasc</w:t>
      </w:r>
      <w:r w:rsidR="008342C9" w:rsidRPr="00F46EEA">
        <w:rPr>
          <w:rFonts w:cstheme="minorHAnsi"/>
          <w:sz w:val="24"/>
          <w:szCs w:val="24"/>
        </w:rPr>
        <w:t>u za formalnu provjeru prijava.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Formalna provjera sastoji se od administrativne provjere i provjere prihvatljivosti. 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Tijekom administrativne provjere utvrđuje se je li: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podnesena u roku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 xml:space="preserve">prijava podnesena na odgovarajućem obrascu prijavnice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 priložena sva obvezna popratna dokumentacija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potpisana od strane odgovorne osobe te ovjerena žigom organizacije prijavitelja </w:t>
      </w:r>
    </w:p>
    <w:p w:rsidR="008342C9" w:rsidRPr="00F46EEA" w:rsidRDefault="008342C9" w:rsidP="008342C9">
      <w:pPr>
        <w:pStyle w:val="Odlomakpopisa"/>
        <w:numPr>
          <w:ilvl w:val="0"/>
          <w:numId w:val="7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sadrži sve podatke tražene u osnovnim dijelovima prijavnice (podaci o predlagatelju, podaci o </w:t>
      </w:r>
      <w:r w:rsidR="00C86DC8">
        <w:rPr>
          <w:rFonts w:cstheme="minorHAnsi"/>
          <w:sz w:val="24"/>
          <w:szCs w:val="24"/>
        </w:rPr>
        <w:t>prijavi</w:t>
      </w:r>
      <w:r w:rsidRPr="00F46EEA">
        <w:rPr>
          <w:rFonts w:cstheme="minorHAnsi"/>
          <w:sz w:val="24"/>
          <w:szCs w:val="24"/>
        </w:rPr>
        <w:t xml:space="preserve"> i financijski plan).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Tijekom provjere prihvatljivosti utvrđuje se: 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prihvatljivost prijavitelja sukladno odredbama </w:t>
      </w:r>
      <w:r w:rsidR="007D2323" w:rsidRPr="00F46EEA">
        <w:rPr>
          <w:rFonts w:cstheme="minorHAnsi"/>
          <w:sz w:val="24"/>
          <w:szCs w:val="24"/>
        </w:rPr>
        <w:t xml:space="preserve">iz točke </w:t>
      </w:r>
      <w:r w:rsidR="0000766B" w:rsidRPr="00F46EEA">
        <w:rPr>
          <w:rFonts w:cstheme="minorHAnsi"/>
          <w:sz w:val="24"/>
          <w:szCs w:val="24"/>
        </w:rPr>
        <w:t>2</w:t>
      </w:r>
      <w:r w:rsidRPr="00F46EEA">
        <w:rPr>
          <w:rFonts w:cstheme="minorHAnsi"/>
          <w:sz w:val="24"/>
          <w:szCs w:val="24"/>
        </w:rPr>
        <w:t>.1.</w:t>
      </w:r>
      <w:r w:rsidR="0000766B" w:rsidRPr="00F46EEA">
        <w:rPr>
          <w:rFonts w:cstheme="minorHAnsi"/>
          <w:sz w:val="24"/>
          <w:szCs w:val="24"/>
        </w:rPr>
        <w:t xml:space="preserve"> i 2</w:t>
      </w:r>
      <w:r w:rsidR="007D2323" w:rsidRPr="00F46EEA">
        <w:rPr>
          <w:rFonts w:cstheme="minorHAnsi"/>
          <w:sz w:val="24"/>
          <w:szCs w:val="24"/>
        </w:rPr>
        <w:t>.2.</w:t>
      </w:r>
    </w:p>
    <w:p w:rsidR="008342C9" w:rsidRPr="00F46EEA" w:rsidRDefault="008342C9" w:rsidP="008342C9">
      <w:pPr>
        <w:pStyle w:val="Odlomakpopisa"/>
        <w:numPr>
          <w:ilvl w:val="0"/>
          <w:numId w:val="8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je li prijavitelj ispunio sve obveze glede dostave programskih i financijskih izvješća o namjenskom korištenju sredstava proračuna Grada Novske iz prethodne godine  (da li je predano izvješće o namjenski utrošenim sredstvima iz</w:t>
      </w:r>
      <w:r w:rsidR="00306324" w:rsidRPr="00F46EEA">
        <w:rPr>
          <w:rFonts w:cstheme="minorHAnsi"/>
          <w:sz w:val="24"/>
          <w:szCs w:val="24"/>
        </w:rPr>
        <w:t xml:space="preserve"> proračuna Grada Novske  za 20</w:t>
      </w:r>
      <w:r w:rsidR="00F24088">
        <w:rPr>
          <w:rFonts w:cstheme="minorHAnsi"/>
          <w:sz w:val="24"/>
          <w:szCs w:val="24"/>
        </w:rPr>
        <w:t>20</w:t>
      </w:r>
      <w:r w:rsidRPr="00F46EEA">
        <w:rPr>
          <w:rFonts w:cstheme="minorHAnsi"/>
          <w:sz w:val="24"/>
          <w:szCs w:val="24"/>
        </w:rPr>
        <w:t>. godinu).</w:t>
      </w:r>
    </w:p>
    <w:p w:rsidR="008342C9" w:rsidRPr="00F46EEA" w:rsidRDefault="008342C9" w:rsidP="008342C9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Prijava udovoljava provjeri formalnih uvjeta ukoliko su odgovori na sva pitanja administrativne provjere i provjere prihvatljivosti "DA". Ukoliko je odgovor na jedno od pitanja administrativne provjere i provjere prihvatljivosti "NE", smatrat će se da prijava ne udovoljava formalnim uvjetima javnog poziva. </w:t>
      </w: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F46EEA">
        <w:rPr>
          <w:rFonts w:eastAsia="Times New Roman" w:cstheme="minorHAnsi"/>
          <w:b/>
          <w:sz w:val="24"/>
          <w:szCs w:val="24"/>
          <w:lang w:eastAsia="hr-HR"/>
        </w:rPr>
        <w:t>4</w:t>
      </w:r>
      <w:r w:rsidR="00A62F5F" w:rsidRPr="00F46EEA">
        <w:rPr>
          <w:rFonts w:eastAsia="Times New Roman" w:cstheme="minorHAnsi"/>
          <w:b/>
          <w:sz w:val="24"/>
          <w:szCs w:val="24"/>
          <w:lang w:eastAsia="hr-HR"/>
        </w:rPr>
        <w:t>.2.1.  Mo</w:t>
      </w:r>
      <w:r w:rsidR="00603898" w:rsidRPr="00F46EEA">
        <w:rPr>
          <w:rFonts w:eastAsia="Times New Roman" w:cstheme="minorHAnsi"/>
          <w:b/>
          <w:sz w:val="24"/>
          <w:szCs w:val="24"/>
          <w:lang w:eastAsia="hr-HR"/>
        </w:rPr>
        <w:t>gućnost i rok za ispravak prijave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Grad će prijaviteljima čije prijave imaju manje nedostatke, a koje ne utječu na sadržaj prijave bitan za ocjenjivanje prijave, tražiti naknadno dopunjavanje, odnosno ispravljanje prijave potrebnim podacima ili prilozima u roku od tri (3) dana od dana kada je prijavitelj e- mail poštom obaviješten o potrebi uklanjanja nedostataka. Ako prijavitelj  u dodatnom roku dostavi tražene podatke ili priloge smatrat će se da je podnio potpunu prijavu.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obrascu</w:t>
      </w:r>
      <w:r w:rsidR="00724F98">
        <w:rPr>
          <w:rFonts w:eastAsia="Times New Roman" w:cstheme="minorHAnsi"/>
          <w:snapToGrid w:val="0"/>
          <w:sz w:val="24"/>
          <w:szCs w:val="24"/>
        </w:rPr>
        <w:t xml:space="preserve"> za prijavu</w:t>
      </w:r>
      <w:r w:rsidRPr="00F46EEA">
        <w:rPr>
          <w:rFonts w:eastAsia="Times New Roman" w:cstheme="minorHAnsi"/>
          <w:snapToGrid w:val="0"/>
          <w:sz w:val="24"/>
          <w:szCs w:val="24"/>
        </w:rPr>
        <w:t xml:space="preserve"> nedostaju neki od podataka o organizaciji</w:t>
      </w:r>
    </w:p>
    <w:p w:rsidR="006E227A" w:rsidRPr="00F46EEA" w:rsidRDefault="006E227A" w:rsidP="006E227A">
      <w:pPr>
        <w:numPr>
          <w:ilvl w:val="0"/>
          <w:numId w:val="22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na nekom od predviđenih mjesta nedostaje potpis odgovorne osobe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Elementi prijave koji se ne mogu naknadno ispraviti ili dopuniti: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nedostaje izvornik prijave 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nije odgovorio na pitanja iz prijave koja se odnose na sadržaj, bitna za vrednovanje kvalitete</w:t>
      </w:r>
    </w:p>
    <w:p w:rsidR="006E227A" w:rsidRPr="00F46EEA" w:rsidRDefault="006E227A" w:rsidP="006E227A">
      <w:pPr>
        <w:numPr>
          <w:ilvl w:val="0"/>
          <w:numId w:val="23"/>
        </w:numPr>
        <w:spacing w:before="0" w:after="0" w:line="240" w:lineRule="auto"/>
        <w:contextualSpacing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prijavitelj traži viši ili niži iznos od propisanoga</w:t>
      </w:r>
      <w:r w:rsidR="00C108D7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F46EEA" w:rsidRDefault="006E227A" w:rsidP="006E227A">
      <w:pPr>
        <w:spacing w:before="0" w:after="0" w:line="240" w:lineRule="auto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Ocjena ispunjavanja propisanih formalnih uvjeta natječaja ne smije trajati duže od 8 (osam) dana od dana isteka roka za podnošenje prijava na </w:t>
      </w:r>
      <w:r w:rsidR="00C86DC8">
        <w:rPr>
          <w:rFonts w:eastAsia="Times New Roman" w:cstheme="minorHAnsi"/>
          <w:snapToGrid w:val="0"/>
          <w:sz w:val="24"/>
          <w:szCs w:val="24"/>
        </w:rPr>
        <w:t>javni poziv</w:t>
      </w:r>
      <w:r w:rsidRPr="00F46EEA">
        <w:rPr>
          <w:rFonts w:eastAsia="Times New Roman" w:cstheme="minorHAnsi"/>
          <w:snapToGrid w:val="0"/>
          <w:sz w:val="24"/>
          <w:szCs w:val="24"/>
        </w:rPr>
        <w:t>, nakon čega će Povjerenstvo za formalnu provjeru  donijeti odluku koje se prijave upućuju u daljnju proceduru, odnosno stručno ocjenjivanje, a koje se odbijaju iz razloga ne ispunjavanja propisanih formalnih uvjeta javnog poziva.</w:t>
      </w:r>
    </w:p>
    <w:p w:rsidR="006E227A" w:rsidRPr="00F46EEA" w:rsidRDefault="006E227A" w:rsidP="006E227A">
      <w:pPr>
        <w:spacing w:before="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</w:rPr>
      </w:pP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 xml:space="preserve">Prijavitelj čija prijava budu odbijena iz razloga ne ispunjavanja propisanih uvjeta javnog poziva, o toj činjenici mora biti obaviješten elektroničkom poštom 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 xml:space="preserve"> u roku od najviše 8 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lastRenderedPageBreak/>
        <w:t>(osam</w:t>
      </w:r>
      <w:r w:rsidRPr="00F46EEA">
        <w:rPr>
          <w:rFonts w:eastAsia="Times New Roman" w:cstheme="minorHAnsi"/>
          <w:snapToGrid w:val="0"/>
          <w:sz w:val="24"/>
          <w:szCs w:val="24"/>
        </w:rPr>
        <w:t>) radnih dana od dana donošenja odluke, nakon čega imaju pravo u narednih 8 (osam) dana od dana prijema obavijesti, po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dnijeti prigovor Gradonačelniku</w:t>
      </w:r>
      <w:r w:rsidRPr="00F46EEA">
        <w:rPr>
          <w:rFonts w:eastAsia="Times New Roman" w:cstheme="minorHAnsi"/>
          <w:snapToGrid w:val="0"/>
          <w:sz w:val="24"/>
          <w:szCs w:val="24"/>
        </w:rPr>
        <w:t>.</w:t>
      </w:r>
    </w:p>
    <w:p w:rsidR="006E227A" w:rsidRPr="00F46EEA" w:rsidRDefault="006E227A" w:rsidP="006E227A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6E227A" w:rsidRPr="00F46EEA" w:rsidRDefault="006E227A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U slučaju prihvaćanja opravdanog pri</w:t>
      </w:r>
      <w:r w:rsidR="00A81BDD" w:rsidRPr="00F46EEA">
        <w:rPr>
          <w:rFonts w:eastAsia="Times New Roman" w:cstheme="minorHAnsi"/>
          <w:snapToGrid w:val="0"/>
          <w:sz w:val="24"/>
          <w:szCs w:val="24"/>
        </w:rPr>
        <w:t>govora od strane Gradonačelnika</w:t>
      </w:r>
      <w:r w:rsidRPr="00F46EEA">
        <w:rPr>
          <w:rFonts w:eastAsia="Times New Roman" w:cstheme="minorHAnsi"/>
          <w:snapToGrid w:val="0"/>
          <w:sz w:val="24"/>
          <w:szCs w:val="24"/>
        </w:rPr>
        <w:t>, prijava će biti upućena u daljnju proceduru, a u slučaju neprihvaćanja prigovora prijava će biti odbijena</w:t>
      </w:r>
      <w:r w:rsidR="00353D3E" w:rsidRPr="00F46EEA">
        <w:rPr>
          <w:rFonts w:eastAsia="Times New Roman" w:cstheme="minorHAnsi"/>
          <w:snapToGrid w:val="0"/>
          <w:sz w:val="24"/>
          <w:szCs w:val="24"/>
        </w:rPr>
        <w:t xml:space="preserve"> i neće se uputiti u daljnju proceduru.</w:t>
      </w:r>
    </w:p>
    <w:p w:rsidR="00A81BDD" w:rsidRPr="00F46EEA" w:rsidRDefault="00A81BDD" w:rsidP="00A81BDD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p w:rsidR="00E63EB7" w:rsidRDefault="00A81BDD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eastAsia="Times New Roman" w:cstheme="minorHAnsi"/>
          <w:snapToGrid w:val="0"/>
          <w:sz w:val="24"/>
          <w:szCs w:val="24"/>
        </w:rPr>
        <w:t>Prigovor ne odgađa daljnju provedbu postupka javnog poziva</w:t>
      </w:r>
      <w:r w:rsidR="008342C9" w:rsidRPr="00F46EEA">
        <w:rPr>
          <w:rFonts w:cstheme="minorHAnsi"/>
          <w:sz w:val="24"/>
          <w:szCs w:val="24"/>
        </w:rPr>
        <w:t>.</w:t>
      </w:r>
    </w:p>
    <w:p w:rsidR="00E11521" w:rsidRPr="00F46EEA" w:rsidRDefault="00E11521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922198" w:rsidRPr="00F46EEA" w:rsidRDefault="00922198" w:rsidP="00411471">
      <w:pPr>
        <w:spacing w:before="0" w:after="0"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4</w:t>
      </w:r>
      <w:r w:rsidR="00612C12" w:rsidRPr="00F46EEA">
        <w:rPr>
          <w:rFonts w:cstheme="minorHAnsi"/>
          <w:b/>
          <w:sz w:val="28"/>
          <w:szCs w:val="28"/>
        </w:rPr>
        <w:t>.3.</w:t>
      </w:r>
      <w:r w:rsidR="007D3CC5" w:rsidRPr="00F46EEA">
        <w:rPr>
          <w:rFonts w:cstheme="minorHAnsi"/>
          <w:b/>
          <w:sz w:val="28"/>
          <w:szCs w:val="28"/>
        </w:rPr>
        <w:t xml:space="preserve">  </w:t>
      </w:r>
      <w:r w:rsidR="00324277" w:rsidRPr="00F46EEA">
        <w:rPr>
          <w:rFonts w:cstheme="minorHAnsi"/>
          <w:b/>
          <w:sz w:val="28"/>
          <w:szCs w:val="28"/>
        </w:rPr>
        <w:t xml:space="preserve">Stručno kvalitativno vrednovanje i ocjena prijava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 kvalitativno vrednovanje i ocjenu</w:t>
      </w:r>
      <w:r w:rsidR="001834E8" w:rsidRPr="00F46EEA">
        <w:rPr>
          <w:rFonts w:cstheme="minorHAnsi"/>
          <w:sz w:val="24"/>
          <w:szCs w:val="24"/>
        </w:rPr>
        <w:t xml:space="preserve"> pri</w:t>
      </w:r>
      <w:r w:rsidR="003619E0" w:rsidRPr="00F46EEA">
        <w:rPr>
          <w:rFonts w:cstheme="minorHAnsi"/>
          <w:sz w:val="24"/>
          <w:szCs w:val="24"/>
        </w:rPr>
        <w:t>java podnesenih na javni poziv</w:t>
      </w:r>
      <w:r w:rsidRPr="00F46EEA">
        <w:rPr>
          <w:rFonts w:cstheme="minorHAnsi"/>
          <w:sz w:val="24"/>
          <w:szCs w:val="24"/>
        </w:rPr>
        <w:t xml:space="preserve"> provodi Povjerenstvo za ocjenjivanje.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Povjerenstv</w:t>
      </w:r>
      <w:r w:rsidR="00353D3E" w:rsidRPr="00F46EEA">
        <w:rPr>
          <w:rFonts w:cstheme="minorHAnsi"/>
          <w:sz w:val="24"/>
          <w:szCs w:val="24"/>
        </w:rPr>
        <w:t>o je nezavisno stručno ocjenjivačko</w:t>
      </w:r>
      <w:r w:rsidRPr="00F46EEA">
        <w:rPr>
          <w:rFonts w:cstheme="minorHAnsi"/>
          <w:sz w:val="24"/>
          <w:szCs w:val="24"/>
        </w:rPr>
        <w:t xml:space="preserve"> tijelo kojega mogu sačinjavati predstavnici Grada, </w:t>
      </w:r>
      <w:r w:rsidR="00353D3E" w:rsidRPr="00F46EEA">
        <w:rPr>
          <w:rFonts w:cstheme="minorHAnsi"/>
          <w:sz w:val="24"/>
          <w:szCs w:val="24"/>
        </w:rPr>
        <w:t xml:space="preserve">znanstvenih i stručnih institucija, </w:t>
      </w:r>
      <w:r w:rsidRPr="00F46EEA">
        <w:rPr>
          <w:rFonts w:cstheme="minorHAnsi"/>
          <w:sz w:val="24"/>
          <w:szCs w:val="24"/>
        </w:rPr>
        <w:t>nezavisni stručnjaci i predstavnici organiz</w:t>
      </w:r>
      <w:r w:rsidR="001834E8" w:rsidRPr="00F46EEA">
        <w:rPr>
          <w:rFonts w:cstheme="minorHAnsi"/>
          <w:sz w:val="24"/>
          <w:szCs w:val="24"/>
        </w:rPr>
        <w:t xml:space="preserve">acija civilnog društva.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Stručno, kvalitativno vrednovanje i ocje</w:t>
      </w:r>
      <w:r w:rsidR="00353D3E" w:rsidRPr="00F46EEA">
        <w:rPr>
          <w:rFonts w:cstheme="minorHAnsi"/>
          <w:sz w:val="24"/>
          <w:szCs w:val="24"/>
        </w:rPr>
        <w:t xml:space="preserve">na prijava provodi se </w:t>
      </w:r>
      <w:r w:rsidRPr="00F46EEA">
        <w:rPr>
          <w:rFonts w:cstheme="minorHAnsi"/>
          <w:sz w:val="24"/>
          <w:szCs w:val="24"/>
        </w:rPr>
        <w:t xml:space="preserve"> na temelju pr</w:t>
      </w:r>
      <w:r w:rsidR="00D53E4D">
        <w:rPr>
          <w:rFonts w:cstheme="minorHAnsi"/>
          <w:sz w:val="24"/>
          <w:szCs w:val="24"/>
        </w:rPr>
        <w:t>ijavnih</w:t>
      </w:r>
      <w:r w:rsidRPr="00F46EEA">
        <w:rPr>
          <w:rFonts w:cstheme="minorHAnsi"/>
          <w:sz w:val="24"/>
          <w:szCs w:val="24"/>
        </w:rPr>
        <w:t xml:space="preserve"> i financijskih podataka iznesenih u obrascu prijavnice te na temelju poda</w:t>
      </w:r>
      <w:r w:rsidR="00353D3E" w:rsidRPr="00F46EEA">
        <w:rPr>
          <w:rFonts w:cstheme="minorHAnsi"/>
          <w:sz w:val="24"/>
          <w:szCs w:val="24"/>
        </w:rPr>
        <w:t>taka iz popratne dokumentacije priložene prijavi.</w:t>
      </w:r>
    </w:p>
    <w:p w:rsidR="00903434" w:rsidRPr="00F46EEA" w:rsidRDefault="002E738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Obrazac kriterija nalazi</w:t>
      </w:r>
      <w:r w:rsidR="00903434" w:rsidRPr="00F46EEA">
        <w:rPr>
          <w:rFonts w:cstheme="minorHAnsi"/>
          <w:sz w:val="24"/>
          <w:szCs w:val="24"/>
        </w:rPr>
        <w:t xml:space="preserve"> se u prilogu javnog poziva i čine sastavni dio dokume</w:t>
      </w:r>
      <w:r w:rsidRPr="00F46EEA">
        <w:rPr>
          <w:rFonts w:cstheme="minorHAnsi"/>
          <w:sz w:val="24"/>
          <w:szCs w:val="24"/>
        </w:rPr>
        <w:t>ntacije ovog javnog poziva.</w:t>
      </w:r>
    </w:p>
    <w:p w:rsidR="0000766B" w:rsidRPr="00F46EEA" w:rsidRDefault="008F0A96" w:rsidP="00453FA9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 temelju provedenog postupka ocjenjivanja </w:t>
      </w:r>
      <w:r w:rsidR="00135C16">
        <w:rPr>
          <w:rFonts w:cstheme="minorHAnsi"/>
          <w:sz w:val="24"/>
          <w:szCs w:val="24"/>
        </w:rPr>
        <w:t>prijava</w:t>
      </w:r>
      <w:r w:rsidRPr="00F46EEA">
        <w:rPr>
          <w:rFonts w:cstheme="minorHAnsi"/>
          <w:sz w:val="24"/>
          <w:szCs w:val="24"/>
        </w:rPr>
        <w:t xml:space="preserve">, </w:t>
      </w:r>
      <w:r w:rsidR="00976E1D" w:rsidRPr="00F46EEA">
        <w:rPr>
          <w:rFonts w:cstheme="minorHAnsi"/>
          <w:sz w:val="24"/>
          <w:szCs w:val="24"/>
        </w:rPr>
        <w:t>a na prijedlog Povjerenstva za ocjenjivanje</w:t>
      </w:r>
      <w:r w:rsidR="00903434" w:rsidRPr="00F46EEA">
        <w:rPr>
          <w:rFonts w:cstheme="minorHAnsi"/>
          <w:sz w:val="24"/>
          <w:szCs w:val="24"/>
        </w:rPr>
        <w:t xml:space="preserve">, gradonačelnik </w:t>
      </w:r>
      <w:r w:rsidR="00976E1D" w:rsidRPr="00F46EEA">
        <w:rPr>
          <w:rFonts w:cstheme="minorHAnsi"/>
          <w:sz w:val="24"/>
          <w:szCs w:val="24"/>
        </w:rPr>
        <w:t xml:space="preserve">  donosi Odluku o dodjeli financijskih sredstava</w:t>
      </w:r>
      <w:r w:rsidR="009E1E4C">
        <w:rPr>
          <w:rFonts w:cstheme="minorHAnsi"/>
          <w:sz w:val="24"/>
          <w:szCs w:val="24"/>
        </w:rPr>
        <w:t>.</w:t>
      </w:r>
      <w:r w:rsidR="00976E1D" w:rsidRPr="00F46EEA">
        <w:rPr>
          <w:rFonts w:cstheme="minorHAnsi"/>
          <w:sz w:val="24"/>
          <w:szCs w:val="24"/>
        </w:rPr>
        <w:t xml:space="preserve"> </w:t>
      </w:r>
    </w:p>
    <w:p w:rsidR="00976E1D" w:rsidRPr="00F46EEA" w:rsidRDefault="00922198" w:rsidP="000A6710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4</w:t>
      </w:r>
      <w:r w:rsidR="00324277" w:rsidRPr="00F46EEA">
        <w:rPr>
          <w:rFonts w:cstheme="minorHAnsi"/>
          <w:b/>
          <w:sz w:val="28"/>
          <w:szCs w:val="28"/>
        </w:rPr>
        <w:t xml:space="preserve">.4. </w:t>
      </w:r>
      <w:r w:rsidR="007D3CC5" w:rsidRPr="00F46EEA">
        <w:rPr>
          <w:rFonts w:cstheme="minorHAnsi"/>
          <w:b/>
          <w:sz w:val="28"/>
          <w:szCs w:val="28"/>
        </w:rPr>
        <w:t xml:space="preserve"> </w:t>
      </w:r>
      <w:r w:rsidR="00324277" w:rsidRPr="00F46EEA">
        <w:rPr>
          <w:rFonts w:cstheme="minorHAnsi"/>
          <w:b/>
          <w:sz w:val="28"/>
          <w:szCs w:val="28"/>
        </w:rPr>
        <w:t xml:space="preserve">Odluka o odabiru 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Nakon što Povjerenstvo za ocjenjivanje razmotri i ocijeni  prijave koje su ispunile formalne uvjete javnog poziva, sukladno kriterijima koji su propisani uputama za prijavitelje, isto daje prijedlog Gradonačelniku za odo</w:t>
      </w:r>
      <w:r w:rsidR="00D53E4D">
        <w:rPr>
          <w:rFonts w:eastAsia="Times New Roman" w:cstheme="minorHAnsi"/>
          <w:sz w:val="24"/>
          <w:szCs w:val="24"/>
          <w:lang w:eastAsia="hr-HR"/>
        </w:rPr>
        <w:t>bravanje financijskih sredstava</w:t>
      </w:r>
      <w:r w:rsidRPr="00F46EEA">
        <w:rPr>
          <w:rFonts w:eastAsia="Times New Roman" w:cstheme="minorHAnsi"/>
          <w:sz w:val="24"/>
          <w:szCs w:val="24"/>
          <w:lang w:eastAsia="hr-HR"/>
        </w:rPr>
        <w:t>.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347024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Gradonačelnik donosi Odluku o odabiru kojima se odobravaju sredstva za financiranje/sufinanciranje.</w:t>
      </w:r>
    </w:p>
    <w:p w:rsidR="00976E1D" w:rsidRPr="00F46EEA" w:rsidRDefault="00976E1D" w:rsidP="00976E1D">
      <w:pPr>
        <w:spacing w:before="0" w:after="0" w:line="240" w:lineRule="auto"/>
        <w:rPr>
          <w:rFonts w:eastAsia="Times New Roman" w:cstheme="minorHAnsi"/>
          <w:b/>
          <w:sz w:val="24"/>
          <w:szCs w:val="24"/>
          <w:lang w:eastAsia="hr-HR"/>
        </w:rPr>
      </w:pPr>
    </w:p>
    <w:p w:rsidR="00080D7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Nakon donošenja odluke o </w:t>
      </w:r>
      <w:r w:rsidR="00D53E4D">
        <w:rPr>
          <w:rFonts w:eastAsia="Times New Roman" w:cstheme="minorHAnsi"/>
          <w:sz w:val="24"/>
          <w:szCs w:val="24"/>
          <w:lang w:eastAsia="hr-HR"/>
        </w:rPr>
        <w:t>prijavama</w:t>
      </w:r>
      <w:r w:rsidRPr="00F46EEA">
        <w:rPr>
          <w:rFonts w:eastAsia="Times New Roman" w:cstheme="minorHAnsi"/>
          <w:sz w:val="24"/>
          <w:szCs w:val="24"/>
          <w:lang w:eastAsia="hr-HR"/>
        </w:rPr>
        <w:t xml:space="preserve"> kojima su odobrena financijska sredstva, Grad će javno objaviti rezultate javnog poziva s podacima o udrugama kojima su odobrena sredstva i iznosima odobrenih sre</w:t>
      </w:r>
      <w:r w:rsidR="00C35731">
        <w:rPr>
          <w:rFonts w:eastAsia="Times New Roman" w:cstheme="minorHAnsi"/>
          <w:sz w:val="24"/>
          <w:szCs w:val="24"/>
          <w:lang w:eastAsia="hr-HR"/>
        </w:rPr>
        <w:t>dstava financiranja. Rezultati javnog poziva</w:t>
      </w:r>
      <w:bookmarkStart w:id="0" w:name="_GoBack"/>
      <w:bookmarkEnd w:id="0"/>
      <w:r w:rsidRPr="00F46EEA">
        <w:rPr>
          <w:rFonts w:eastAsia="Times New Roman" w:cstheme="minorHAnsi"/>
          <w:sz w:val="24"/>
          <w:szCs w:val="24"/>
          <w:lang w:eastAsia="hr-HR"/>
        </w:rPr>
        <w:t xml:space="preserve"> objavljuju se na službenoj mrežnoj  stranici Grada Novske.</w:t>
      </w:r>
    </w:p>
    <w:p w:rsidR="00976E1D" w:rsidRPr="00F46EEA" w:rsidRDefault="00976E1D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A62F5F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A62F5F" w:rsidRPr="00F46EEA">
        <w:rPr>
          <w:rFonts w:eastAsia="Times New Roman" w:cstheme="minorHAnsi"/>
          <w:b/>
          <w:sz w:val="28"/>
          <w:szCs w:val="28"/>
          <w:lang w:eastAsia="hr-HR"/>
        </w:rPr>
        <w:t>.4.1.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Obavijest Grada o neprihvaćanju</w:t>
      </w:r>
      <w:r w:rsidR="00D53E4D">
        <w:rPr>
          <w:rFonts w:eastAsia="Times New Roman" w:cstheme="minorHAnsi"/>
          <w:b/>
          <w:sz w:val="28"/>
          <w:szCs w:val="28"/>
          <w:lang w:eastAsia="hr-HR"/>
        </w:rPr>
        <w:t xml:space="preserve"> 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financiranja/</w:t>
      </w:r>
      <w:r w:rsidR="0026728B">
        <w:rPr>
          <w:rFonts w:eastAsia="Times New Roman" w:cstheme="minorHAnsi"/>
          <w:b/>
          <w:sz w:val="28"/>
          <w:szCs w:val="28"/>
          <w:lang w:eastAsia="hr-HR"/>
        </w:rPr>
        <w:t xml:space="preserve">sufinanciranja </w:t>
      </w: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 xml:space="preserve">Grad će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 roku od 8 (osam) radnih dana od donošenja odluke o dodjeli financijskih sredstava obavijestiti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sve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udruge</w:t>
      </w:r>
      <w:r w:rsidR="0043064A" w:rsidRPr="00F46EEA">
        <w:rPr>
          <w:rFonts w:eastAsia="Times New Roman" w:cstheme="minorHAnsi"/>
          <w:snapToGrid w:val="0"/>
          <w:color w:val="FF0000"/>
          <w:sz w:val="24"/>
          <w:szCs w:val="24"/>
        </w:rPr>
        <w:t xml:space="preserve">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čij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pr</w:t>
      </w:r>
      <w:r w:rsidR="00ED3797">
        <w:rPr>
          <w:rFonts w:eastAsia="Times New Roman" w:cstheme="minorHAnsi"/>
          <w:sz w:val="24"/>
          <w:szCs w:val="24"/>
          <w:lang w:eastAsia="hr-HR"/>
        </w:rPr>
        <w:t>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nisu prihvaćen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za financiranje o razlozima ne financiranja njihov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D3797">
        <w:rPr>
          <w:rFonts w:eastAsia="Times New Roman" w:cstheme="minorHAnsi"/>
          <w:sz w:val="24"/>
          <w:szCs w:val="24"/>
          <w:lang w:eastAsia="hr-HR"/>
        </w:rPr>
        <w:t>prijave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uz navođenje ostvarenog  broja  bodova po pojedinim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lastRenderedPageBreak/>
        <w:t>kategorijama ocjenjivanja i obrazloženja iz opisnog dijela ocjene ocjenjivan</w:t>
      </w:r>
      <w:r w:rsidR="00ED3797">
        <w:rPr>
          <w:rFonts w:eastAsia="Times New Roman" w:cstheme="minorHAnsi"/>
          <w:sz w:val="24"/>
          <w:szCs w:val="24"/>
          <w:lang w:eastAsia="hr-HR"/>
        </w:rPr>
        <w:t>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ED3797">
        <w:rPr>
          <w:rFonts w:eastAsia="Times New Roman" w:cstheme="minorHAnsi"/>
          <w:sz w:val="24"/>
          <w:szCs w:val="24"/>
          <w:lang w:eastAsia="hr-HR"/>
        </w:rPr>
        <w:t>prijave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. 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Obavijest o  tome dostavlja se elektroničkom poštom, na e-m</w:t>
      </w:r>
      <w:r w:rsidR="00ED3797">
        <w:rPr>
          <w:rFonts w:eastAsia="Times New Roman" w:cstheme="minorHAnsi"/>
          <w:sz w:val="24"/>
          <w:szCs w:val="24"/>
          <w:lang w:eastAsia="hr-HR"/>
        </w:rPr>
        <w:t>ail naveden na obrascu prijave.</w:t>
      </w:r>
    </w:p>
    <w:p w:rsidR="0069591B" w:rsidRPr="00F46EEA" w:rsidRDefault="0069591B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204A2E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04A2E" w:rsidRPr="00F46EEA" w:rsidRDefault="00922198" w:rsidP="000A6710">
      <w:pPr>
        <w:shd w:val="clear" w:color="auto" w:fill="E2EFD9" w:themeFill="accent6" w:themeFillTint="33"/>
        <w:spacing w:before="0" w:after="0" w:line="240" w:lineRule="auto"/>
        <w:jc w:val="both"/>
        <w:rPr>
          <w:rFonts w:eastAsia="Times New Roman" w:cstheme="minorHAnsi"/>
          <w:b/>
          <w:sz w:val="28"/>
          <w:szCs w:val="28"/>
          <w:lang w:eastAsia="hr-HR"/>
        </w:rPr>
      </w:pPr>
      <w:r w:rsidRPr="00F46EEA">
        <w:rPr>
          <w:rFonts w:eastAsia="Times New Roman" w:cstheme="minorHAnsi"/>
          <w:b/>
          <w:sz w:val="28"/>
          <w:szCs w:val="28"/>
          <w:lang w:eastAsia="hr-HR"/>
        </w:rPr>
        <w:t>4</w:t>
      </w:r>
      <w:r w:rsidR="00C85253" w:rsidRPr="00F46EEA">
        <w:rPr>
          <w:rFonts w:eastAsia="Times New Roman" w:cstheme="minorHAnsi"/>
          <w:b/>
          <w:sz w:val="28"/>
          <w:szCs w:val="28"/>
          <w:lang w:eastAsia="hr-HR"/>
        </w:rPr>
        <w:t>.4.2</w:t>
      </w:r>
      <w:r w:rsidR="00204A2E" w:rsidRPr="00F46EEA">
        <w:rPr>
          <w:rFonts w:eastAsia="Times New Roman" w:cstheme="minorHAnsi"/>
          <w:b/>
          <w:sz w:val="28"/>
          <w:szCs w:val="28"/>
          <w:lang w:eastAsia="hr-HR"/>
        </w:rPr>
        <w:t>.  Prigovor prijavitelja na</w:t>
      </w:r>
      <w:r w:rsidR="00347024" w:rsidRPr="00F46EEA">
        <w:rPr>
          <w:rFonts w:eastAsia="Times New Roman" w:cstheme="minorHAnsi"/>
          <w:b/>
          <w:sz w:val="28"/>
          <w:szCs w:val="28"/>
          <w:lang w:eastAsia="hr-HR"/>
        </w:rPr>
        <w:t xml:space="preserve"> Odluku o odabiru </w:t>
      </w:r>
    </w:p>
    <w:p w:rsidR="0043064A" w:rsidRPr="00F46EEA" w:rsidRDefault="0043064A" w:rsidP="00976E1D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Prijavitelji čij</w:t>
      </w:r>
      <w:r w:rsidR="00ED3797">
        <w:rPr>
          <w:rFonts w:cstheme="minorHAnsi"/>
          <w:sz w:val="24"/>
          <w:szCs w:val="24"/>
        </w:rPr>
        <w:t>e</w:t>
      </w:r>
      <w:r w:rsidRPr="00F46EEA">
        <w:rPr>
          <w:rFonts w:cstheme="minorHAnsi"/>
          <w:sz w:val="24"/>
          <w:szCs w:val="24"/>
        </w:rPr>
        <w:t xml:space="preserve"> </w:t>
      </w:r>
      <w:r w:rsidR="00ED3797">
        <w:rPr>
          <w:rFonts w:cstheme="minorHAnsi"/>
          <w:sz w:val="24"/>
          <w:szCs w:val="24"/>
        </w:rPr>
        <w:t>prijave</w:t>
      </w:r>
      <w:r w:rsidRPr="00F46EEA">
        <w:rPr>
          <w:rFonts w:cstheme="minorHAnsi"/>
          <w:sz w:val="24"/>
          <w:szCs w:val="24"/>
        </w:rPr>
        <w:t xml:space="preserve">  nisu odab</w:t>
      </w:r>
      <w:r w:rsidR="0043064A" w:rsidRPr="00F46EEA">
        <w:rPr>
          <w:rFonts w:cstheme="minorHAnsi"/>
          <w:sz w:val="24"/>
          <w:szCs w:val="24"/>
        </w:rPr>
        <w:t>ran</w:t>
      </w:r>
      <w:r w:rsidR="00ED3797">
        <w:rPr>
          <w:rFonts w:cstheme="minorHAnsi"/>
          <w:sz w:val="24"/>
          <w:szCs w:val="24"/>
        </w:rPr>
        <w:t>e</w:t>
      </w:r>
      <w:r w:rsidR="0043064A" w:rsidRPr="00F46EEA">
        <w:rPr>
          <w:rFonts w:cstheme="minorHAnsi"/>
          <w:sz w:val="24"/>
          <w:szCs w:val="24"/>
        </w:rPr>
        <w:t xml:space="preserve"> za financiranje mogu,  u roku 8 (dana) od </w:t>
      </w:r>
      <w:r w:rsidRPr="00F46EEA">
        <w:rPr>
          <w:rFonts w:cstheme="minorHAnsi"/>
          <w:sz w:val="24"/>
          <w:szCs w:val="24"/>
        </w:rPr>
        <w:t xml:space="preserve"> primitka pisane obavije</w:t>
      </w:r>
      <w:r w:rsidR="0043064A" w:rsidRPr="00F46EEA">
        <w:rPr>
          <w:rFonts w:cstheme="minorHAnsi"/>
          <w:sz w:val="24"/>
          <w:szCs w:val="24"/>
        </w:rPr>
        <w:t>sti o tome, podnijeti pisani prigovor Povjerenstvu za odlučivanje o prigovorima.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Prigovor se podnosi  na adresu: Grad Novska, Trg dr. Franje Tuđmana 2, 44330 Novska.</w:t>
      </w:r>
    </w:p>
    <w:p w:rsidR="009D0115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može podnijeti isključivo zakonski predstavnik organizacije prijavitelja. </w:t>
      </w:r>
    </w:p>
    <w:p w:rsidR="0043064A" w:rsidRPr="00F46EEA" w:rsidRDefault="009D0115" w:rsidP="009D0115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Prigovor mora sadržavati sljedeće podatke: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naziv prijavitelja podnositelja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naznaku akta protiv kojeg se podnosi prigovor,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predmet prigovora, </w:t>
      </w:r>
    </w:p>
    <w:p w:rsidR="0043064A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obrazloženje prigovora, </w:t>
      </w:r>
    </w:p>
    <w:p w:rsidR="00976E1D" w:rsidRPr="00F46EEA" w:rsidRDefault="009D0115" w:rsidP="0043064A">
      <w:pPr>
        <w:pStyle w:val="Odlomakpopisa"/>
        <w:numPr>
          <w:ilvl w:val="0"/>
          <w:numId w:val="2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žig i potpis osobe ovlaštene za zastupanje organizacije prijavitelja. 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može podnijeti isključivo na natječajni postupak.</w:t>
      </w:r>
    </w:p>
    <w:p w:rsidR="00976E1D" w:rsidRPr="00F46EEA" w:rsidRDefault="00976E1D" w:rsidP="00976E1D">
      <w:pPr>
        <w:spacing w:before="0" w:after="0" w:line="240" w:lineRule="auto"/>
        <w:ind w:left="106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se ne može podnijeti na odluku o neodobravanju sredstava ili na  visinu dodijeljenih sredstava.</w:t>
      </w: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347024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Odluku o</w:t>
      </w:r>
      <w:r w:rsidR="0043064A" w:rsidRPr="00F46EEA">
        <w:rPr>
          <w:rFonts w:eastAsia="Times New Roman" w:cstheme="minorHAnsi"/>
          <w:sz w:val="24"/>
          <w:szCs w:val="24"/>
          <w:lang w:eastAsia="hr-HR"/>
        </w:rPr>
        <w:t xml:space="preserve"> prigovoru 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 xml:space="preserve">donosi </w:t>
      </w:r>
      <w:r w:rsidRPr="00F46EEA">
        <w:rPr>
          <w:rFonts w:eastAsia="Times New Roman" w:cstheme="minorHAnsi"/>
          <w:sz w:val="24"/>
          <w:szCs w:val="24"/>
          <w:lang w:eastAsia="hr-HR"/>
        </w:rPr>
        <w:t>Povjerenstvo za odlučivanje o prigovorima</w:t>
      </w:r>
      <w:r w:rsidR="00976E1D" w:rsidRPr="00F46EEA">
        <w:rPr>
          <w:rFonts w:eastAsia="Times New Roman" w:cstheme="minorHAnsi"/>
          <w:sz w:val="24"/>
          <w:szCs w:val="24"/>
          <w:lang w:eastAsia="hr-HR"/>
        </w:rPr>
        <w:t>, u roku  8 (osam)  dana od dana primitka prigovora.</w:t>
      </w:r>
    </w:p>
    <w:p w:rsidR="0043064A" w:rsidRPr="00F46EEA" w:rsidRDefault="0043064A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43064A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U slučaju prihvaćanja prigovora,  prijava će biti upućena u daljnju proceduru, a u slučaju neprihvaćanja prigovora prijava će biti odbijena.</w:t>
      </w:r>
    </w:p>
    <w:p w:rsidR="00976E1D" w:rsidRPr="00F46EEA" w:rsidRDefault="00976E1D" w:rsidP="00976E1D">
      <w:pPr>
        <w:spacing w:before="0"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976E1D" w:rsidRPr="00F46EEA" w:rsidRDefault="00976E1D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F46EEA">
        <w:rPr>
          <w:rFonts w:eastAsia="Times New Roman" w:cstheme="minorHAnsi"/>
          <w:sz w:val="24"/>
          <w:szCs w:val="24"/>
          <w:lang w:eastAsia="hr-HR"/>
        </w:rPr>
        <w:t>Prigovor ne odgađa izvršenje Odluke o dodjeli financijskih sredstava i  provedbu daljnjeg postupka.</w:t>
      </w:r>
    </w:p>
    <w:p w:rsidR="00411471" w:rsidRPr="00F46EEA" w:rsidRDefault="00411471" w:rsidP="00347024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922198" w:rsidP="00411471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6F5479" w:rsidRPr="00F46EEA">
        <w:rPr>
          <w:rFonts w:cstheme="minorHAnsi"/>
          <w:b/>
          <w:sz w:val="28"/>
          <w:szCs w:val="28"/>
        </w:rPr>
        <w:t xml:space="preserve">. </w:t>
      </w:r>
      <w:r w:rsidR="00880AE9" w:rsidRPr="00F46EEA">
        <w:rPr>
          <w:rFonts w:cstheme="minorHAnsi"/>
          <w:b/>
          <w:sz w:val="28"/>
          <w:szCs w:val="28"/>
        </w:rPr>
        <w:t>UGOVOR O FIN</w:t>
      </w:r>
      <w:r w:rsidR="002E7387" w:rsidRPr="00F46EEA">
        <w:rPr>
          <w:rFonts w:cstheme="minorHAnsi"/>
          <w:b/>
          <w:sz w:val="28"/>
          <w:szCs w:val="28"/>
        </w:rPr>
        <w:t>ANCIRANJU/SUFINANCIRANJU, MODEL</w:t>
      </w:r>
      <w:r w:rsidR="00880AE9" w:rsidRPr="00F46EEA">
        <w:rPr>
          <w:rFonts w:cstheme="minorHAnsi"/>
          <w:b/>
          <w:sz w:val="28"/>
          <w:szCs w:val="28"/>
        </w:rPr>
        <w:t xml:space="preserve"> I UVJETI FINANCIRANJ</w:t>
      </w:r>
      <w:r w:rsidR="002E7387" w:rsidRPr="00F46EEA">
        <w:rPr>
          <w:rFonts w:cstheme="minorHAnsi"/>
          <w:b/>
          <w:sz w:val="28"/>
          <w:szCs w:val="28"/>
        </w:rPr>
        <w:t>A</w:t>
      </w:r>
    </w:p>
    <w:p w:rsidR="002415A3" w:rsidRPr="00F46EEA" w:rsidRDefault="002415A3" w:rsidP="002415A3">
      <w:pPr>
        <w:shd w:val="clear" w:color="auto" w:fill="FFFFFF" w:themeFill="background1"/>
        <w:spacing w:line="240" w:lineRule="auto"/>
        <w:jc w:val="both"/>
        <w:rPr>
          <w:rFonts w:cstheme="minorHAnsi"/>
          <w:sz w:val="24"/>
          <w:szCs w:val="24"/>
        </w:rPr>
      </w:pPr>
    </w:p>
    <w:p w:rsidR="0008043A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 xml:space="preserve"> 5</w:t>
      </w:r>
      <w:r w:rsidR="00880AE9" w:rsidRPr="00F46EEA">
        <w:rPr>
          <w:rFonts w:cstheme="minorHAnsi"/>
          <w:b/>
          <w:sz w:val="28"/>
          <w:szCs w:val="28"/>
        </w:rPr>
        <w:t>.1. Ugovor o financiranju/sufinanciranju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 donošenju </w:t>
      </w:r>
      <w:r w:rsidR="0008043A" w:rsidRPr="00F46EEA">
        <w:rPr>
          <w:rFonts w:cstheme="minorHAnsi"/>
          <w:sz w:val="24"/>
          <w:szCs w:val="24"/>
        </w:rPr>
        <w:t>Odluke o do</w:t>
      </w:r>
      <w:r w:rsidR="00071B63" w:rsidRPr="00F46EEA">
        <w:rPr>
          <w:rFonts w:cstheme="minorHAnsi"/>
          <w:sz w:val="24"/>
          <w:szCs w:val="24"/>
        </w:rPr>
        <w:t xml:space="preserve">djeli financijskih sredstava s </w:t>
      </w:r>
      <w:r w:rsidRPr="00F46EEA">
        <w:rPr>
          <w:rFonts w:cstheme="minorHAnsi"/>
          <w:sz w:val="24"/>
          <w:szCs w:val="24"/>
        </w:rPr>
        <w:t xml:space="preserve"> prijavitelji</w:t>
      </w:r>
      <w:r w:rsidR="00071B63" w:rsidRPr="00F46EEA">
        <w:rPr>
          <w:rFonts w:cstheme="minorHAnsi"/>
          <w:sz w:val="24"/>
          <w:szCs w:val="24"/>
        </w:rPr>
        <w:t xml:space="preserve">ma se zaključuje  </w:t>
      </w:r>
      <w:r w:rsidRPr="00F46EEA">
        <w:rPr>
          <w:rFonts w:cstheme="minorHAnsi"/>
          <w:sz w:val="24"/>
          <w:szCs w:val="24"/>
        </w:rPr>
        <w:t xml:space="preserve">Ugovor o </w:t>
      </w:r>
      <w:r w:rsidR="00DF3304">
        <w:rPr>
          <w:rFonts w:cstheme="minorHAnsi"/>
          <w:sz w:val="24"/>
          <w:szCs w:val="24"/>
        </w:rPr>
        <w:t>financiranju/sufinanciranju</w:t>
      </w:r>
      <w:r w:rsidRPr="00F46EEA">
        <w:rPr>
          <w:rFonts w:cstheme="minorHAnsi"/>
          <w:sz w:val="24"/>
          <w:szCs w:val="24"/>
        </w:rPr>
        <w:t xml:space="preserve">. </w:t>
      </w:r>
    </w:p>
    <w:p w:rsidR="009C314B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Ug</w:t>
      </w:r>
      <w:r w:rsidR="002E7387" w:rsidRPr="00F46EEA">
        <w:rPr>
          <w:rFonts w:cstheme="minorHAnsi"/>
          <w:sz w:val="24"/>
          <w:szCs w:val="24"/>
        </w:rPr>
        <w:t xml:space="preserve">ovor se zaključuje u roku (5) dana </w:t>
      </w:r>
      <w:r w:rsidR="0063248D" w:rsidRPr="00F46EEA">
        <w:rPr>
          <w:rFonts w:cstheme="minorHAnsi"/>
          <w:sz w:val="24"/>
          <w:szCs w:val="24"/>
        </w:rPr>
        <w:t xml:space="preserve"> donošenja Odluke o dodjeli financijskih sredstava.</w:t>
      </w:r>
    </w:p>
    <w:p w:rsidR="0063248D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Potpisivanjem Ugovora odabrani prijavitelji postaju korisnici financijske potpore. </w:t>
      </w:r>
    </w:p>
    <w:p w:rsidR="009C314B" w:rsidRPr="00F46EEA" w:rsidRDefault="009C314B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lastRenderedPageBreak/>
        <w:t>U</w:t>
      </w:r>
      <w:r w:rsidR="00324277" w:rsidRPr="00F46EEA">
        <w:rPr>
          <w:rFonts w:cstheme="minorHAnsi"/>
          <w:sz w:val="24"/>
          <w:szCs w:val="24"/>
        </w:rPr>
        <w:t>govorom o sufinanciranju utvrđuje se:</w:t>
      </w:r>
    </w:p>
    <w:p w:rsidR="009C314B" w:rsidRPr="00F46EEA" w:rsidRDefault="0063248D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izno</w:t>
      </w:r>
      <w:r w:rsidR="009E1E4C">
        <w:rPr>
          <w:rFonts w:cstheme="minorHAnsi"/>
          <w:sz w:val="24"/>
          <w:szCs w:val="24"/>
        </w:rPr>
        <w:t xml:space="preserve">s financiranja/ sufinanciranja </w:t>
      </w:r>
      <w:r w:rsidRPr="00F46EEA">
        <w:rPr>
          <w:rFonts w:cstheme="minorHAnsi"/>
          <w:sz w:val="24"/>
          <w:szCs w:val="24"/>
        </w:rPr>
        <w:t xml:space="preserve"> </w:t>
      </w:r>
    </w:p>
    <w:p w:rsidR="00D30B13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i rokovi isplate financijske potpore</w:t>
      </w:r>
    </w:p>
    <w:p w:rsidR="009C314B" w:rsidRPr="00F46EEA" w:rsidRDefault="00324277" w:rsidP="00457A74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podnošenja izvješća o utrošenim sredstvima od strane korisnika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rokovi za pojedine obveze korisnika </w:t>
      </w:r>
    </w:p>
    <w:p w:rsidR="009C314B" w:rsidRPr="00F46EEA" w:rsidRDefault="00324277" w:rsidP="00790DBC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način provedbe nadzora i kontrole namjenskog korištenja sredstava</w:t>
      </w:r>
    </w:p>
    <w:p w:rsidR="00D30B13" w:rsidRPr="00F46EEA" w:rsidRDefault="00324277" w:rsidP="00D30B13">
      <w:pPr>
        <w:pStyle w:val="Odlomakpopisa"/>
        <w:numPr>
          <w:ilvl w:val="0"/>
          <w:numId w:val="2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uvjeti pod kojima je korisnik dužan izvršiti povrat sreds</w:t>
      </w:r>
      <w:r w:rsidR="00D30B13" w:rsidRPr="00F46EEA">
        <w:rPr>
          <w:rFonts w:cstheme="minorHAnsi"/>
          <w:sz w:val="24"/>
          <w:szCs w:val="24"/>
        </w:rPr>
        <w:t xml:space="preserve">tava u proračun </w:t>
      </w:r>
      <w:r w:rsidRPr="00F46EEA">
        <w:rPr>
          <w:rFonts w:cstheme="minorHAnsi"/>
          <w:sz w:val="24"/>
          <w:szCs w:val="24"/>
        </w:rPr>
        <w:t xml:space="preserve">i druge odredbe. </w:t>
      </w:r>
    </w:p>
    <w:p w:rsidR="00D30B13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financijske potpore Ugovorom se utvrđuje kao isključivo odgovoran za provedbu. 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Ob</w:t>
      </w:r>
      <w:r w:rsidR="00E21C6A" w:rsidRPr="00F46EEA">
        <w:rPr>
          <w:rFonts w:cstheme="minorHAnsi"/>
          <w:sz w:val="24"/>
          <w:szCs w:val="24"/>
        </w:rPr>
        <w:t>razac</w:t>
      </w:r>
      <w:r w:rsidR="00880AE9" w:rsidRPr="00F46EEA">
        <w:rPr>
          <w:rFonts w:cstheme="minorHAnsi"/>
          <w:sz w:val="24"/>
          <w:szCs w:val="24"/>
        </w:rPr>
        <w:t xml:space="preserve"> ugovora o financiranju/sufinanciranju</w:t>
      </w:r>
      <w:r w:rsidRPr="00F46EEA">
        <w:rPr>
          <w:rFonts w:cstheme="minorHAnsi"/>
          <w:sz w:val="24"/>
          <w:szCs w:val="24"/>
        </w:rPr>
        <w:t xml:space="preserve"> </w:t>
      </w:r>
      <w:r w:rsidR="00880AE9" w:rsidRPr="00F46EEA">
        <w:rPr>
          <w:rFonts w:cstheme="minorHAnsi"/>
          <w:sz w:val="24"/>
          <w:szCs w:val="24"/>
        </w:rPr>
        <w:t xml:space="preserve">sastavni je dio dokumentacije javnog poziva i objavljen </w:t>
      </w:r>
      <w:r w:rsidR="00F15E40" w:rsidRPr="00F46EEA">
        <w:rPr>
          <w:rFonts w:cstheme="minorHAnsi"/>
          <w:sz w:val="24"/>
          <w:szCs w:val="24"/>
        </w:rPr>
        <w:t>je s ostalim obrascima na mrežnoj stranici</w:t>
      </w:r>
      <w:r w:rsidR="00880AE9" w:rsidRPr="00F46EEA">
        <w:rPr>
          <w:rFonts w:cstheme="minorHAnsi"/>
          <w:sz w:val="24"/>
          <w:szCs w:val="24"/>
        </w:rPr>
        <w:t xml:space="preserve"> Grada Novske. </w:t>
      </w:r>
    </w:p>
    <w:p w:rsidR="00BA07A1" w:rsidRPr="00F46EEA" w:rsidRDefault="00922198" w:rsidP="00BA07A1">
      <w:pPr>
        <w:shd w:val="clear" w:color="auto" w:fill="FBE4D5" w:themeFill="accent2" w:themeFillTint="33"/>
        <w:spacing w:line="240" w:lineRule="auto"/>
        <w:jc w:val="both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5</w:t>
      </w:r>
      <w:r w:rsidR="00E7593E" w:rsidRPr="00F46EEA">
        <w:rPr>
          <w:rFonts w:cstheme="minorHAnsi"/>
          <w:b/>
          <w:sz w:val="28"/>
          <w:szCs w:val="28"/>
        </w:rPr>
        <w:t>.2</w:t>
      </w:r>
      <w:r w:rsidR="009479A3" w:rsidRPr="00F46EEA">
        <w:rPr>
          <w:rFonts w:cstheme="minorHAnsi"/>
          <w:b/>
          <w:sz w:val="28"/>
          <w:szCs w:val="28"/>
        </w:rPr>
        <w:t>.  Model</w:t>
      </w:r>
      <w:r w:rsidR="00BA07A1" w:rsidRPr="00F46EEA">
        <w:rPr>
          <w:rFonts w:cstheme="minorHAnsi"/>
          <w:b/>
          <w:sz w:val="28"/>
          <w:szCs w:val="28"/>
        </w:rPr>
        <w:t xml:space="preserve"> i uvjeti financiranja</w:t>
      </w:r>
    </w:p>
    <w:p w:rsidR="005C1626" w:rsidRPr="00F46EEA" w:rsidRDefault="00407723" w:rsidP="009479A3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Korisniku </w:t>
      </w:r>
      <w:r w:rsidR="00CD1D8F" w:rsidRPr="00F46EEA">
        <w:rPr>
          <w:rFonts w:cstheme="minorHAnsi"/>
          <w:sz w:val="24"/>
          <w:szCs w:val="24"/>
        </w:rPr>
        <w:t xml:space="preserve"> će s</w:t>
      </w:r>
      <w:r w:rsidR="009479A3" w:rsidRPr="00F46EEA">
        <w:rPr>
          <w:rFonts w:cstheme="minorHAnsi"/>
          <w:sz w:val="24"/>
          <w:szCs w:val="24"/>
        </w:rPr>
        <w:t xml:space="preserve"> temeljem zaključenog ugovora </w:t>
      </w:r>
      <w:r w:rsidR="00CD1D8F" w:rsidRPr="00F46EEA">
        <w:rPr>
          <w:rFonts w:cstheme="minorHAnsi"/>
          <w:sz w:val="24"/>
          <w:szCs w:val="24"/>
        </w:rPr>
        <w:t xml:space="preserve"> isplatiti</w:t>
      </w:r>
      <w:r w:rsidR="00404F89" w:rsidRPr="00F46EEA">
        <w:rPr>
          <w:rFonts w:cstheme="minorHAnsi"/>
          <w:sz w:val="24"/>
          <w:szCs w:val="24"/>
        </w:rPr>
        <w:t xml:space="preserve"> </w:t>
      </w:r>
      <w:r w:rsidR="003B7766" w:rsidRPr="00F46EEA">
        <w:rPr>
          <w:rFonts w:cstheme="minorHAnsi"/>
          <w:sz w:val="24"/>
          <w:szCs w:val="24"/>
        </w:rPr>
        <w:t>100%</w:t>
      </w:r>
      <w:r w:rsidR="00404F89" w:rsidRPr="00F46EEA">
        <w:rPr>
          <w:rFonts w:cstheme="minorHAnsi"/>
          <w:sz w:val="24"/>
          <w:szCs w:val="24"/>
        </w:rPr>
        <w:t xml:space="preserve"> iznos </w:t>
      </w:r>
      <w:r w:rsidR="003B7766" w:rsidRPr="00F46EEA">
        <w:rPr>
          <w:rFonts w:cstheme="minorHAnsi"/>
          <w:sz w:val="24"/>
          <w:szCs w:val="24"/>
        </w:rPr>
        <w:t xml:space="preserve"> ugovorenih sredstava</w:t>
      </w:r>
      <w:r w:rsidR="00CD1D8F" w:rsidRPr="00F46EEA">
        <w:rPr>
          <w:rFonts w:cstheme="minorHAnsi"/>
          <w:sz w:val="24"/>
          <w:szCs w:val="24"/>
        </w:rPr>
        <w:t>,</w:t>
      </w:r>
      <w:r w:rsidRPr="00F46EEA">
        <w:rPr>
          <w:rFonts w:cstheme="minorHAnsi"/>
          <w:sz w:val="24"/>
          <w:szCs w:val="24"/>
        </w:rPr>
        <w:t xml:space="preserve"> nakon što</w:t>
      </w:r>
      <w:r w:rsidR="005C1626" w:rsidRPr="00F46EEA">
        <w:rPr>
          <w:rFonts w:cstheme="minorHAnsi"/>
          <w:sz w:val="24"/>
          <w:szCs w:val="24"/>
        </w:rPr>
        <w:t xml:space="preserve"> dostavi zahtjev za isplatu</w:t>
      </w:r>
      <w:r w:rsidR="00747356" w:rsidRPr="00F46EEA">
        <w:rPr>
          <w:rFonts w:cstheme="minorHAnsi"/>
          <w:sz w:val="24"/>
          <w:szCs w:val="24"/>
        </w:rPr>
        <w:t xml:space="preserve"> sredstava.</w:t>
      </w:r>
    </w:p>
    <w:p w:rsidR="00BA07A1" w:rsidRPr="00F46EEA" w:rsidRDefault="00922198" w:rsidP="00F976F6">
      <w:pPr>
        <w:shd w:val="clear" w:color="auto" w:fill="BDD6EE" w:themeFill="accent1" w:themeFillTint="66"/>
        <w:spacing w:line="240" w:lineRule="auto"/>
        <w:jc w:val="center"/>
        <w:rPr>
          <w:rFonts w:cstheme="minorHAnsi"/>
          <w:b/>
          <w:sz w:val="28"/>
          <w:szCs w:val="28"/>
        </w:rPr>
      </w:pPr>
      <w:r w:rsidRPr="00F46EEA">
        <w:rPr>
          <w:rFonts w:cstheme="minorHAnsi"/>
          <w:b/>
          <w:sz w:val="28"/>
          <w:szCs w:val="28"/>
        </w:rPr>
        <w:t>6</w:t>
      </w:r>
      <w:r w:rsidR="00F976F6" w:rsidRPr="00F46EEA">
        <w:rPr>
          <w:rFonts w:cstheme="minorHAnsi"/>
          <w:b/>
          <w:sz w:val="28"/>
          <w:szCs w:val="28"/>
        </w:rPr>
        <w:t>. PRAĆENJE PROVODBE I NAMJENSKOG KORIŠTENJA SREDSTAVA</w:t>
      </w:r>
    </w:p>
    <w:p w:rsidR="000E09E0" w:rsidRPr="00F46EEA" w:rsidRDefault="00324277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voditi preciznu evidenciju svih računa. </w:t>
      </w:r>
    </w:p>
    <w:p w:rsidR="002E7387" w:rsidRPr="00F46EEA" w:rsidRDefault="002E7387" w:rsidP="001E0DC8">
      <w:pPr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Korisnik je dužan dostaviti završno izvješće o namjenskom korištenju sredstava </w:t>
      </w:r>
      <w:r w:rsidR="00DF3304">
        <w:rPr>
          <w:rFonts w:cstheme="minorHAnsi"/>
          <w:sz w:val="24"/>
          <w:szCs w:val="24"/>
        </w:rPr>
        <w:t>do 31. siječnja 2022. godine</w:t>
      </w:r>
      <w:r w:rsidRPr="00F46EEA">
        <w:rPr>
          <w:rFonts w:cstheme="minorHAnsi"/>
          <w:sz w:val="24"/>
          <w:szCs w:val="24"/>
        </w:rPr>
        <w:t xml:space="preserve">. </w:t>
      </w:r>
    </w:p>
    <w:p w:rsidR="00E21C6A" w:rsidRPr="00F46EEA" w:rsidRDefault="00612C12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Grad Novska</w:t>
      </w:r>
      <w:r w:rsidR="00324277" w:rsidRPr="00F46EEA">
        <w:rPr>
          <w:rFonts w:cstheme="minorHAnsi"/>
          <w:sz w:val="24"/>
          <w:szCs w:val="24"/>
        </w:rPr>
        <w:t xml:space="preserve"> ima pravo provesti kontrolu provedbe na licu mjesta kod korisnika, tijekom koje je korisnik dužan</w:t>
      </w:r>
      <w:r w:rsidRPr="00F46EEA">
        <w:rPr>
          <w:rFonts w:cstheme="minorHAnsi"/>
          <w:sz w:val="24"/>
          <w:szCs w:val="24"/>
        </w:rPr>
        <w:t xml:space="preserve"> predstavnicima Grada Novske</w:t>
      </w:r>
      <w:r w:rsidR="00324277" w:rsidRPr="00F46EEA">
        <w:rPr>
          <w:rFonts w:cstheme="minorHAnsi"/>
          <w:sz w:val="24"/>
          <w:szCs w:val="24"/>
        </w:rPr>
        <w:t xml:space="preserve"> predočiti sve račune, računovodstvenu dokumentaciju i ostale prateće dokumente relevantne za financiranje. Kontrolu na licu mjes</w:t>
      </w:r>
      <w:r w:rsidRPr="00F46EEA">
        <w:rPr>
          <w:rFonts w:cstheme="minorHAnsi"/>
          <w:sz w:val="24"/>
          <w:szCs w:val="24"/>
        </w:rPr>
        <w:t>ta kod korisnika Grad  Novska</w:t>
      </w:r>
      <w:r w:rsidR="00324277" w:rsidRPr="00F46EEA">
        <w:rPr>
          <w:rFonts w:cstheme="minorHAnsi"/>
          <w:sz w:val="24"/>
          <w:szCs w:val="24"/>
        </w:rPr>
        <w:t xml:space="preserve"> može obaviti tijekom provedbe ili unutar godinu dana nakon završetka </w:t>
      </w:r>
      <w:r w:rsidR="00DF3304">
        <w:rPr>
          <w:rFonts w:cstheme="minorHAnsi"/>
          <w:sz w:val="24"/>
          <w:szCs w:val="24"/>
        </w:rPr>
        <w:t>financiranja</w:t>
      </w:r>
      <w:r w:rsidR="00324277" w:rsidRPr="00F46EEA">
        <w:rPr>
          <w:rFonts w:cstheme="minorHAnsi"/>
          <w:sz w:val="24"/>
          <w:szCs w:val="24"/>
        </w:rPr>
        <w:t xml:space="preserve">. </w:t>
      </w:r>
    </w:p>
    <w:p w:rsidR="00497345" w:rsidRDefault="00497345" w:rsidP="0069591B">
      <w:pPr>
        <w:spacing w:before="0"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0A6710" w:rsidRPr="00F46EEA" w:rsidRDefault="00EF2AC8" w:rsidP="00360DBD">
      <w:pPr>
        <w:shd w:val="clear" w:color="auto" w:fill="BDD6EE" w:themeFill="accent1" w:themeFillTint="66"/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7</w:t>
      </w:r>
      <w:r w:rsidR="00324277" w:rsidRPr="00F46EEA">
        <w:rPr>
          <w:rFonts w:cstheme="minorHAnsi"/>
          <w:b/>
          <w:sz w:val="28"/>
          <w:szCs w:val="28"/>
        </w:rPr>
        <w:t xml:space="preserve">. </w:t>
      </w:r>
      <w:r w:rsidR="002F4763" w:rsidRPr="00F46EEA">
        <w:rPr>
          <w:rFonts w:cstheme="minorHAnsi"/>
          <w:b/>
          <w:sz w:val="28"/>
          <w:szCs w:val="28"/>
        </w:rPr>
        <w:t xml:space="preserve">DOKUMENTACIJA I  </w:t>
      </w:r>
      <w:r w:rsidR="00B41C67" w:rsidRPr="00F46EEA">
        <w:rPr>
          <w:rFonts w:cstheme="minorHAnsi"/>
          <w:b/>
          <w:sz w:val="28"/>
          <w:szCs w:val="28"/>
        </w:rPr>
        <w:t>INDIK</w:t>
      </w:r>
      <w:r w:rsidR="002F4763" w:rsidRPr="00F46EEA">
        <w:rPr>
          <w:rFonts w:cstheme="minorHAnsi"/>
          <w:b/>
          <w:sz w:val="28"/>
          <w:szCs w:val="28"/>
        </w:rPr>
        <w:t xml:space="preserve">ATIVNI KALENDAR JAVNOG POZIVA </w:t>
      </w:r>
    </w:p>
    <w:p w:rsidR="004C5F24" w:rsidRPr="00F46EEA" w:rsidRDefault="004C5F24" w:rsidP="004C5F24">
      <w:pPr>
        <w:shd w:val="clear" w:color="auto" w:fill="FFFFFF" w:themeFill="background1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</w:p>
    <w:p w:rsidR="00360DBD" w:rsidRPr="00F46EEA" w:rsidRDefault="00EF2AC8" w:rsidP="00360DBD">
      <w:pPr>
        <w:shd w:val="clear" w:color="auto" w:fill="FBE4D5" w:themeFill="accent2" w:themeFillTint="33"/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>
        <w:rPr>
          <w:rFonts w:eastAsia="Times New Roman" w:cstheme="minorHAnsi"/>
          <w:b/>
          <w:noProof/>
          <w:snapToGrid w:val="0"/>
          <w:sz w:val="28"/>
          <w:szCs w:val="28"/>
        </w:rPr>
        <w:t>7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.1. Dokumentacija javnog poziva</w:t>
      </w:r>
    </w:p>
    <w:p w:rsidR="00B41C67" w:rsidRPr="00F46EEA" w:rsidRDefault="00324277" w:rsidP="00B41C67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Na</w:t>
      </w:r>
      <w:r w:rsidR="00B41C67" w:rsidRPr="00F46EEA">
        <w:rPr>
          <w:rFonts w:cstheme="minorHAnsi"/>
          <w:sz w:val="24"/>
          <w:szCs w:val="24"/>
        </w:rPr>
        <w:t xml:space="preserve"> mrežnim </w:t>
      </w:r>
      <w:r w:rsidR="00941E9A" w:rsidRPr="00F46EEA">
        <w:rPr>
          <w:rFonts w:cstheme="minorHAnsi"/>
          <w:sz w:val="24"/>
          <w:szCs w:val="24"/>
        </w:rPr>
        <w:t xml:space="preserve"> stranicama Grada Novske</w:t>
      </w:r>
      <w:r w:rsidRPr="00F46EEA">
        <w:rPr>
          <w:rFonts w:cstheme="minorHAnsi"/>
          <w:sz w:val="24"/>
          <w:szCs w:val="24"/>
        </w:rPr>
        <w:t xml:space="preserve"> objavljeni su sljedeći dokumenti koji čine sast</w:t>
      </w:r>
      <w:r w:rsidR="00B41C67" w:rsidRPr="00F46EEA">
        <w:rPr>
          <w:rFonts w:cstheme="minorHAnsi"/>
          <w:sz w:val="24"/>
          <w:szCs w:val="24"/>
        </w:rPr>
        <w:t xml:space="preserve">avni dio dokumentacije ovog </w:t>
      </w:r>
      <w:r w:rsidR="00B17E07" w:rsidRPr="00F46EEA">
        <w:rPr>
          <w:rFonts w:cstheme="minorHAnsi"/>
          <w:sz w:val="24"/>
          <w:szCs w:val="24"/>
        </w:rPr>
        <w:t>j</w:t>
      </w:r>
      <w:r w:rsidR="00B41C67" w:rsidRPr="00F46EEA">
        <w:rPr>
          <w:rFonts w:cstheme="minorHAnsi"/>
          <w:sz w:val="24"/>
          <w:szCs w:val="24"/>
        </w:rPr>
        <w:t xml:space="preserve">avnog poziva i to: </w:t>
      </w:r>
    </w:p>
    <w:p w:rsidR="000E09E0" w:rsidRPr="00F46EEA" w:rsidRDefault="00324277" w:rsidP="00347024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Upute za prijavitelje </w:t>
      </w:r>
    </w:p>
    <w:p w:rsidR="00730FB4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1</w:t>
      </w:r>
      <w:r>
        <w:rPr>
          <w:rFonts w:cstheme="minorHAnsi"/>
          <w:sz w:val="24"/>
          <w:szCs w:val="24"/>
        </w:rPr>
        <w:t xml:space="preserve">.- </w:t>
      </w:r>
      <w:r w:rsidR="00DF3304">
        <w:rPr>
          <w:rFonts w:cstheme="minorHAnsi"/>
          <w:sz w:val="24"/>
          <w:szCs w:val="24"/>
        </w:rPr>
        <w:t>OBRAZAC ZA PRIJAVU</w:t>
      </w:r>
    </w:p>
    <w:p w:rsidR="000E09E0" w:rsidRPr="00F46EEA" w:rsidRDefault="00B41C67" w:rsidP="00936D49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2</w:t>
      </w:r>
      <w:r w:rsidR="00730FB4">
        <w:rPr>
          <w:rFonts w:cstheme="minorHAnsi"/>
          <w:sz w:val="24"/>
          <w:szCs w:val="24"/>
        </w:rPr>
        <w:t>.</w:t>
      </w:r>
      <w:r w:rsidRPr="00F46EEA">
        <w:rPr>
          <w:rFonts w:cstheme="minorHAnsi"/>
          <w:sz w:val="24"/>
          <w:szCs w:val="24"/>
        </w:rPr>
        <w:t xml:space="preserve"> - PRORAČUN PROJEKTA</w:t>
      </w:r>
    </w:p>
    <w:p w:rsidR="00451E59" w:rsidRPr="00F46EEA" w:rsidRDefault="00451E59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>O</w:t>
      </w:r>
      <w:r w:rsidR="00936D49" w:rsidRPr="00F46EEA">
        <w:rPr>
          <w:rFonts w:cstheme="minorHAnsi"/>
          <w:sz w:val="24"/>
          <w:szCs w:val="24"/>
        </w:rPr>
        <w:t xml:space="preserve">brazac </w:t>
      </w:r>
      <w:r w:rsidR="00DF6360">
        <w:rPr>
          <w:rFonts w:cstheme="minorHAnsi"/>
          <w:sz w:val="24"/>
          <w:szCs w:val="24"/>
        </w:rPr>
        <w:t>3</w:t>
      </w:r>
      <w:r w:rsidR="00730FB4">
        <w:rPr>
          <w:rFonts w:cstheme="minorHAnsi"/>
          <w:sz w:val="24"/>
          <w:szCs w:val="24"/>
        </w:rPr>
        <w:t>.</w:t>
      </w:r>
      <w:r w:rsidRPr="00F46EEA">
        <w:rPr>
          <w:rFonts w:cstheme="minorHAnsi"/>
          <w:sz w:val="24"/>
          <w:szCs w:val="24"/>
        </w:rPr>
        <w:t xml:space="preserve"> – Izjava o nepostojanju dvostrukog financiranja</w:t>
      </w:r>
    </w:p>
    <w:p w:rsidR="00730FB4" w:rsidRDefault="00936D49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4</w:t>
      </w:r>
      <w:r w:rsidR="00730FB4">
        <w:rPr>
          <w:rFonts w:cstheme="minorHAnsi"/>
          <w:sz w:val="24"/>
          <w:szCs w:val="24"/>
        </w:rPr>
        <w:t>.</w:t>
      </w:r>
      <w:r w:rsidR="006E6E4A" w:rsidRPr="00F46EEA">
        <w:rPr>
          <w:rFonts w:cstheme="minorHAnsi"/>
          <w:sz w:val="24"/>
          <w:szCs w:val="24"/>
        </w:rPr>
        <w:t xml:space="preserve"> – Ugovor o financiranju</w:t>
      </w:r>
    </w:p>
    <w:p w:rsidR="006E6E4A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.-Zahtjev za isplatu sredstava</w:t>
      </w:r>
      <w:r w:rsidR="006E6E4A" w:rsidRPr="00F46EEA">
        <w:rPr>
          <w:rFonts w:cstheme="minorHAnsi"/>
          <w:sz w:val="24"/>
          <w:szCs w:val="24"/>
        </w:rPr>
        <w:t xml:space="preserve"> </w:t>
      </w:r>
    </w:p>
    <w:p w:rsidR="00730FB4" w:rsidRPr="00F46EEA" w:rsidRDefault="00730FB4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6</w:t>
      </w:r>
      <w:r>
        <w:rPr>
          <w:rFonts w:cstheme="minorHAnsi"/>
          <w:sz w:val="24"/>
          <w:szCs w:val="24"/>
        </w:rPr>
        <w:t xml:space="preserve">.- Opisni izvještaj </w:t>
      </w:r>
    </w:p>
    <w:p w:rsidR="0098180C" w:rsidRPr="00F46EEA" w:rsidRDefault="0098180C" w:rsidP="006E6E4A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Obrazac </w:t>
      </w:r>
      <w:r w:rsidR="00DF6360">
        <w:rPr>
          <w:rFonts w:cstheme="minorHAnsi"/>
          <w:sz w:val="24"/>
          <w:szCs w:val="24"/>
        </w:rPr>
        <w:t>7</w:t>
      </w:r>
      <w:r w:rsidRPr="00F46EEA">
        <w:rPr>
          <w:rFonts w:cstheme="minorHAnsi"/>
          <w:sz w:val="24"/>
          <w:szCs w:val="24"/>
        </w:rPr>
        <w:t xml:space="preserve">. – Financijski izvještaj </w:t>
      </w:r>
    </w:p>
    <w:p w:rsidR="000E09E0" w:rsidRPr="00F46EEA" w:rsidRDefault="00730FB4" w:rsidP="00790DBC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Kriteriji-Režijski troškovi</w:t>
      </w:r>
      <w:r w:rsidR="001E0DC8" w:rsidRPr="00F46EEA">
        <w:rPr>
          <w:rFonts w:cstheme="minorHAnsi"/>
          <w:sz w:val="24"/>
          <w:szCs w:val="24"/>
        </w:rPr>
        <w:t xml:space="preserve"> </w:t>
      </w:r>
      <w:r w:rsidR="00B41C67" w:rsidRPr="00F46EEA">
        <w:rPr>
          <w:rFonts w:cstheme="minorHAnsi"/>
          <w:sz w:val="24"/>
          <w:szCs w:val="24"/>
        </w:rPr>
        <w:t xml:space="preserve"> </w:t>
      </w:r>
    </w:p>
    <w:p w:rsidR="000E09E0" w:rsidRPr="00F46EEA" w:rsidRDefault="00B41C67" w:rsidP="002F4763">
      <w:pPr>
        <w:pStyle w:val="Odlomakpopisa"/>
        <w:numPr>
          <w:ilvl w:val="0"/>
          <w:numId w:val="3"/>
        </w:num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Pravilnik o financiranju programa i projekata od interesa za opće dobro koje provode udruge na području Grada Novske            </w:t>
      </w:r>
    </w:p>
    <w:p w:rsidR="00F455E1" w:rsidRPr="00F46EEA" w:rsidRDefault="000E09E0" w:rsidP="00A4515A">
      <w:pPr>
        <w:spacing w:line="240" w:lineRule="auto"/>
        <w:jc w:val="both"/>
        <w:rPr>
          <w:rFonts w:cstheme="minorHAnsi"/>
          <w:sz w:val="24"/>
          <w:szCs w:val="24"/>
        </w:rPr>
      </w:pPr>
      <w:r w:rsidRPr="00F46EEA">
        <w:rPr>
          <w:rFonts w:cstheme="minorHAnsi"/>
          <w:sz w:val="24"/>
          <w:szCs w:val="24"/>
        </w:rPr>
        <w:t xml:space="preserve"> Prijaviteljima se </w:t>
      </w:r>
      <w:r w:rsidR="00324277" w:rsidRPr="00F46EEA">
        <w:rPr>
          <w:rFonts w:cstheme="minorHAnsi"/>
          <w:sz w:val="24"/>
          <w:szCs w:val="24"/>
        </w:rPr>
        <w:t xml:space="preserve"> savjetuje da prije prijave pažljivo p</w:t>
      </w:r>
      <w:r w:rsidR="002F4763" w:rsidRPr="00F46EEA">
        <w:rPr>
          <w:rFonts w:cstheme="minorHAnsi"/>
          <w:sz w:val="24"/>
          <w:szCs w:val="24"/>
        </w:rPr>
        <w:t>r</w:t>
      </w:r>
      <w:r w:rsidR="00324277" w:rsidRPr="00F46EEA">
        <w:rPr>
          <w:rFonts w:cstheme="minorHAnsi"/>
          <w:sz w:val="24"/>
          <w:szCs w:val="24"/>
        </w:rPr>
        <w:t>ouče sve dokumente i obrasce koji čine sastav</w:t>
      </w:r>
      <w:r w:rsidR="002F4763" w:rsidRPr="00F46EEA">
        <w:rPr>
          <w:rFonts w:cstheme="minorHAnsi"/>
          <w:sz w:val="24"/>
          <w:szCs w:val="24"/>
        </w:rPr>
        <w:t>ni dio dokumentacije javnog poziva kako bi mogli na ispravan način izvršiti prijavu.</w:t>
      </w:r>
    </w:p>
    <w:p w:rsidR="004C5F24" w:rsidRPr="00F46EEA" w:rsidRDefault="00EF2AC8" w:rsidP="004C5F24">
      <w:pPr>
        <w:shd w:val="clear" w:color="auto" w:fill="FBE4D5" w:themeFill="accent2" w:themeFillTint="33"/>
        <w:spacing w:before="0" w:after="0" w:line="240" w:lineRule="auto"/>
        <w:ind w:firstLine="360"/>
        <w:jc w:val="both"/>
        <w:rPr>
          <w:rFonts w:eastAsia="Times New Roman" w:cstheme="minorHAnsi"/>
          <w:b/>
          <w:noProof/>
          <w:snapToGrid w:val="0"/>
          <w:sz w:val="28"/>
          <w:szCs w:val="28"/>
        </w:rPr>
      </w:pPr>
      <w:r>
        <w:rPr>
          <w:rFonts w:eastAsia="Times New Roman" w:cstheme="minorHAnsi"/>
          <w:b/>
          <w:noProof/>
          <w:snapToGrid w:val="0"/>
          <w:sz w:val="28"/>
          <w:szCs w:val="28"/>
        </w:rPr>
        <w:t>7</w:t>
      </w:r>
      <w:r w:rsidR="004C5F24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.2. Indikativ</w:t>
      </w:r>
      <w:r w:rsidR="00360DBD" w:rsidRPr="00F46EEA">
        <w:rPr>
          <w:rFonts w:eastAsia="Times New Roman" w:cstheme="minorHAnsi"/>
          <w:b/>
          <w:noProof/>
          <w:snapToGrid w:val="0"/>
          <w:sz w:val="28"/>
          <w:szCs w:val="28"/>
        </w:rPr>
        <w:t>ni kalendar javnog poziva</w:t>
      </w:r>
    </w:p>
    <w:p w:rsidR="004C5F24" w:rsidRPr="00F46EEA" w:rsidRDefault="004C5F24" w:rsidP="004C5F24">
      <w:pPr>
        <w:spacing w:before="0" w:after="0" w:line="240" w:lineRule="auto"/>
        <w:jc w:val="both"/>
        <w:rPr>
          <w:rFonts w:eastAsia="Times New Roman" w:cstheme="minorHAnsi"/>
          <w:snapToGrid w:val="0"/>
          <w:sz w:val="24"/>
          <w:szCs w:val="24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00"/>
        <w:gridCol w:w="2410"/>
      </w:tblGrid>
      <w:tr w:rsidR="004C5F24" w:rsidRPr="00F46EEA" w:rsidTr="00360DBD">
        <w:tc>
          <w:tcPr>
            <w:tcW w:w="740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Faze natječajnog postupka</w:t>
            </w:r>
          </w:p>
        </w:tc>
        <w:tc>
          <w:tcPr>
            <w:tcW w:w="2410" w:type="dxa"/>
            <w:tcBorders>
              <w:bottom w:val="nil"/>
            </w:tcBorders>
            <w:shd w:val="clear" w:color="auto" w:fill="BDD6EE" w:themeFill="accent1" w:themeFillTint="66"/>
          </w:tcPr>
          <w:p w:rsidR="004C5F24" w:rsidRPr="00F46EEA" w:rsidRDefault="004C5F24" w:rsidP="004C5F24">
            <w:pPr>
              <w:spacing w:before="0" w:after="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Datum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Objava poziva</w:t>
            </w:r>
          </w:p>
        </w:tc>
        <w:tc>
          <w:tcPr>
            <w:tcW w:w="2410" w:type="dxa"/>
          </w:tcPr>
          <w:p w:rsidR="004C5F24" w:rsidRPr="00F46EEA" w:rsidRDefault="00873B4F" w:rsidP="00543B5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9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prijava</w:t>
            </w:r>
          </w:p>
        </w:tc>
        <w:tc>
          <w:tcPr>
            <w:tcW w:w="2410" w:type="dxa"/>
          </w:tcPr>
          <w:p w:rsidR="004C5F24" w:rsidRPr="00F46EEA" w:rsidRDefault="00543B53" w:rsidP="00543B5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11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03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slanje pitanja vezanih uz poziv</w:t>
            </w:r>
          </w:p>
        </w:tc>
        <w:tc>
          <w:tcPr>
            <w:tcW w:w="2410" w:type="dxa"/>
          </w:tcPr>
          <w:p w:rsidR="004C5F24" w:rsidRPr="00F46EEA" w:rsidRDefault="00D765BF" w:rsidP="00543B5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6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03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upućivanje odgovora na pitanja vezana uz poziv</w:t>
            </w:r>
          </w:p>
        </w:tc>
        <w:tc>
          <w:tcPr>
            <w:tcW w:w="2410" w:type="dxa"/>
          </w:tcPr>
          <w:p w:rsidR="004C5F24" w:rsidRPr="00F46EEA" w:rsidRDefault="00D765BF" w:rsidP="00543B5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8</w:t>
            </w:r>
            <w:r w:rsidR="001E0DC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03</w:t>
            </w:r>
            <w:r w:rsidR="00A200ED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</w:t>
            </w:r>
            <w:r w:rsidR="00543B53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 xml:space="preserve">.           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provjeru propisanih uvjeta poziva</w:t>
            </w:r>
          </w:p>
        </w:tc>
        <w:tc>
          <w:tcPr>
            <w:tcW w:w="2410" w:type="dxa"/>
          </w:tcPr>
          <w:p w:rsidR="004C5F24" w:rsidRPr="00F46EEA" w:rsidRDefault="00543B53" w:rsidP="00543B5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26</w:t>
            </w:r>
            <w:r w:rsidR="0081120A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03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.202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procjenu prijava koje su zadovoljile propisane uvjete poziva</w:t>
            </w:r>
          </w:p>
        </w:tc>
        <w:tc>
          <w:tcPr>
            <w:tcW w:w="2410" w:type="dxa"/>
          </w:tcPr>
          <w:p w:rsidR="004C5F24" w:rsidRPr="00F46EEA" w:rsidRDefault="00543B53" w:rsidP="00543B53">
            <w:pPr>
              <w:spacing w:before="120" w:after="120" w:line="240" w:lineRule="auto"/>
              <w:jc w:val="both"/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02</w:t>
            </w:r>
            <w:r w:rsidR="008B7808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04</w:t>
            </w:r>
            <w:r w:rsidR="008E2648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.</w:t>
            </w:r>
            <w:r w:rsidR="00873B4F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202</w:t>
            </w:r>
            <w:r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1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4C5F24" w:rsidRPr="00F46EEA">
              <w:rPr>
                <w:rFonts w:eastAsia="Times New Roman" w:cstheme="minorHAnsi"/>
                <w:noProof/>
                <w:snapToGrid w:val="0"/>
                <w:sz w:val="22"/>
                <w:szCs w:val="22"/>
              </w:rPr>
              <w:t>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objavu odluke o dodjeli financijskih sredstava i slanje obavijesti prijaviteljima</w:t>
            </w:r>
          </w:p>
        </w:tc>
        <w:tc>
          <w:tcPr>
            <w:tcW w:w="2410" w:type="dxa"/>
          </w:tcPr>
          <w:p w:rsidR="004C5F24" w:rsidRPr="00F46EEA" w:rsidRDefault="00543B53" w:rsidP="00543B53">
            <w:pPr>
              <w:spacing w:before="0" w:after="0" w:line="240" w:lineRule="auto"/>
              <w:jc w:val="both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09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04</w:t>
            </w:r>
            <w:r w:rsidR="008E2648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20</w:t>
            </w:r>
            <w:r w:rsidR="00BB4E6E">
              <w:rPr>
                <w:rFonts w:eastAsia="Times New Roman" w:cstheme="minorHAnsi"/>
                <w:snapToGrid w:val="0"/>
                <w:sz w:val="22"/>
                <w:szCs w:val="22"/>
              </w:rPr>
              <w:t>2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</w:t>
            </w:r>
            <w:r w:rsidR="004C5F24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  <w:tr w:rsidR="004C5F24" w:rsidRPr="00F46EEA" w:rsidTr="00457A74">
        <w:tc>
          <w:tcPr>
            <w:tcW w:w="7400" w:type="dxa"/>
            <w:shd w:val="clear" w:color="auto" w:fill="FFFFFF" w:themeFill="background1"/>
          </w:tcPr>
          <w:p w:rsidR="004C5F24" w:rsidRPr="00F46EEA" w:rsidRDefault="004C5F24" w:rsidP="004C5F24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</w:pPr>
            <w:r w:rsidRPr="00F46EEA">
              <w:rPr>
                <w:rFonts w:eastAsia="Times New Roman" w:cstheme="minorHAnsi"/>
                <w:b/>
                <w:noProof/>
                <w:snapToGrid w:val="0"/>
                <w:sz w:val="22"/>
                <w:szCs w:val="22"/>
              </w:rPr>
              <w:t>Rok za ugovaranje</w:t>
            </w:r>
          </w:p>
        </w:tc>
        <w:tc>
          <w:tcPr>
            <w:tcW w:w="2410" w:type="dxa"/>
          </w:tcPr>
          <w:p w:rsidR="004C5F24" w:rsidRPr="00F46EEA" w:rsidRDefault="00543B53" w:rsidP="00543B53">
            <w:pPr>
              <w:spacing w:before="0" w:after="0" w:line="240" w:lineRule="auto"/>
              <w:rPr>
                <w:rFonts w:eastAsia="Times New Roman" w:cstheme="minorHAnsi"/>
                <w:snapToGrid w:val="0"/>
                <w:sz w:val="22"/>
                <w:szCs w:val="22"/>
              </w:rPr>
            </w:pP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16</w:t>
            </w:r>
            <w:r w:rsidR="00A200ED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04</w:t>
            </w:r>
            <w:r w:rsidR="00BB4E6E">
              <w:rPr>
                <w:rFonts w:eastAsia="Times New Roman" w:cstheme="minorHAnsi"/>
                <w:snapToGrid w:val="0"/>
                <w:sz w:val="22"/>
                <w:szCs w:val="22"/>
              </w:rPr>
              <w:t>.202</w:t>
            </w:r>
            <w:r>
              <w:rPr>
                <w:rFonts w:eastAsia="Times New Roman" w:cstheme="minorHAnsi"/>
                <w:snapToGrid w:val="0"/>
                <w:sz w:val="22"/>
                <w:szCs w:val="22"/>
              </w:rPr>
              <w:t>1</w:t>
            </w:r>
            <w:r w:rsidR="00C53557" w:rsidRPr="00F46EEA">
              <w:rPr>
                <w:rFonts w:eastAsia="Times New Roman" w:cstheme="minorHAnsi"/>
                <w:snapToGrid w:val="0"/>
                <w:sz w:val="22"/>
                <w:szCs w:val="22"/>
              </w:rPr>
              <w:t>.*</w:t>
            </w:r>
          </w:p>
        </w:tc>
      </w:tr>
    </w:tbl>
    <w:p w:rsidR="004C5F24" w:rsidRPr="00F46EEA" w:rsidRDefault="00A200ED" w:rsidP="004C5F24">
      <w:pPr>
        <w:spacing w:before="0" w:after="0" w:line="240" w:lineRule="auto"/>
        <w:jc w:val="both"/>
        <w:rPr>
          <w:rFonts w:eastAsia="Times New Roman" w:cstheme="minorHAnsi"/>
          <w:b/>
          <w:noProof/>
          <w:snapToGrid w:val="0"/>
          <w:sz w:val="22"/>
          <w:szCs w:val="22"/>
        </w:rPr>
      </w:pP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>Grad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 ima mogućnost ažuriranja ovog indikativnog kalendara. Termini  koji </w:t>
      </w:r>
      <w:r w:rsidR="008E2648" w:rsidRPr="00F46EEA">
        <w:rPr>
          <w:rFonts w:eastAsia="Times New Roman" w:cstheme="minorHAnsi"/>
          <w:snapToGrid w:val="0"/>
          <w:sz w:val="22"/>
          <w:szCs w:val="22"/>
        </w:rPr>
        <w:t xml:space="preserve">su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označeni zvjezdicom </w:t>
      </w:r>
      <w:r w:rsidRPr="00F46EEA">
        <w:rPr>
          <w:rFonts w:eastAsia="Times New Roman" w:cstheme="minorHAnsi"/>
          <w:snapToGrid w:val="0"/>
          <w:sz w:val="22"/>
          <w:szCs w:val="22"/>
        </w:rPr>
        <w:t xml:space="preserve">  </w:t>
      </w:r>
      <w:r w:rsidR="004C5F24" w:rsidRPr="00F46EEA">
        <w:rPr>
          <w:rFonts w:eastAsia="Times New Roman" w:cstheme="minorHAnsi"/>
          <w:snapToGrid w:val="0"/>
          <w:sz w:val="22"/>
          <w:szCs w:val="22"/>
        </w:rPr>
        <w:t xml:space="preserve">(*) su okvirni. </w:t>
      </w:r>
    </w:p>
    <w:p w:rsidR="00080D7D" w:rsidRPr="00F46EEA" w:rsidRDefault="00080D7D" w:rsidP="00A4515A">
      <w:pPr>
        <w:spacing w:line="240" w:lineRule="auto"/>
        <w:jc w:val="both"/>
        <w:rPr>
          <w:rFonts w:cstheme="minorHAnsi"/>
          <w:sz w:val="24"/>
          <w:szCs w:val="24"/>
        </w:rPr>
      </w:pPr>
    </w:p>
    <w:sectPr w:rsidR="00080D7D" w:rsidRPr="00F46EEA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4D8" w:rsidRDefault="00B444D8" w:rsidP="006840F0">
      <w:pPr>
        <w:spacing w:before="0" w:after="0" w:line="240" w:lineRule="auto"/>
      </w:pPr>
      <w:r>
        <w:separator/>
      </w:r>
    </w:p>
  </w:endnote>
  <w:endnote w:type="continuationSeparator" w:id="0">
    <w:p w:rsidR="00B444D8" w:rsidRDefault="00B444D8" w:rsidP="006840F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90061"/>
      <w:docPartObj>
        <w:docPartGallery w:val="Page Numbers (Bottom of Page)"/>
        <w:docPartUnique/>
      </w:docPartObj>
    </w:sdtPr>
    <w:sdtEndPr/>
    <w:sdtContent>
      <w:p w:rsidR="002E7387" w:rsidRDefault="002E7387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731">
          <w:rPr>
            <w:noProof/>
          </w:rPr>
          <w:t>10</w:t>
        </w:r>
        <w:r>
          <w:fldChar w:fldCharType="end"/>
        </w:r>
      </w:p>
    </w:sdtContent>
  </w:sdt>
  <w:p w:rsidR="002E7387" w:rsidRDefault="002E738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4D8" w:rsidRDefault="00B444D8" w:rsidP="006840F0">
      <w:pPr>
        <w:spacing w:before="0" w:after="0" w:line="240" w:lineRule="auto"/>
      </w:pPr>
      <w:r>
        <w:separator/>
      </w:r>
    </w:p>
  </w:footnote>
  <w:footnote w:type="continuationSeparator" w:id="0">
    <w:p w:rsidR="00B444D8" w:rsidRDefault="00B444D8" w:rsidP="006840F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A23B2"/>
    <w:multiLevelType w:val="hybridMultilevel"/>
    <w:tmpl w:val="59D6D036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E6E5C"/>
    <w:multiLevelType w:val="hybridMultilevel"/>
    <w:tmpl w:val="29F62ED2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D7D95"/>
    <w:multiLevelType w:val="hybridMultilevel"/>
    <w:tmpl w:val="0FB84DDE"/>
    <w:lvl w:ilvl="0" w:tplc="74DCA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15B7920"/>
    <w:multiLevelType w:val="hybridMultilevel"/>
    <w:tmpl w:val="3B5EF1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04274"/>
    <w:multiLevelType w:val="hybridMultilevel"/>
    <w:tmpl w:val="6A326F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6F52A0"/>
    <w:multiLevelType w:val="hybridMultilevel"/>
    <w:tmpl w:val="15F80D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7E3F2B"/>
    <w:multiLevelType w:val="hybridMultilevel"/>
    <w:tmpl w:val="50B818E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1E49BA"/>
    <w:multiLevelType w:val="hybridMultilevel"/>
    <w:tmpl w:val="2DDCAC20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0D68A4"/>
    <w:multiLevelType w:val="hybridMultilevel"/>
    <w:tmpl w:val="6396CCF2"/>
    <w:lvl w:ilvl="0" w:tplc="041A000B">
      <w:start w:val="1"/>
      <w:numFmt w:val="bullet"/>
      <w:lvlText w:val=""/>
      <w:lvlJc w:val="left"/>
      <w:pPr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24C00F2D"/>
    <w:multiLevelType w:val="multilevel"/>
    <w:tmpl w:val="DFF443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24D07642"/>
    <w:multiLevelType w:val="multilevel"/>
    <w:tmpl w:val="0520F3BA"/>
    <w:lvl w:ilvl="0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>
      <w:start w:val="1"/>
      <w:numFmt w:val="upperLetter"/>
      <w:lvlText w:val="%2)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640"/>
        </w:tabs>
        <w:ind w:left="26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360"/>
        </w:tabs>
        <w:ind w:left="33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11">
    <w:nsid w:val="2A7C1634"/>
    <w:multiLevelType w:val="multilevel"/>
    <w:tmpl w:val="E33615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BD238AC"/>
    <w:multiLevelType w:val="hybridMultilevel"/>
    <w:tmpl w:val="BC58FD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157E37"/>
    <w:multiLevelType w:val="hybridMultilevel"/>
    <w:tmpl w:val="B602D86A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47C39"/>
    <w:multiLevelType w:val="hybridMultilevel"/>
    <w:tmpl w:val="B9744D92"/>
    <w:lvl w:ilvl="0" w:tplc="FF340F3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94670B"/>
    <w:multiLevelType w:val="hybridMultilevel"/>
    <w:tmpl w:val="A17EE73A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A44520"/>
    <w:multiLevelType w:val="multilevel"/>
    <w:tmpl w:val="EFA8C1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A197133"/>
    <w:multiLevelType w:val="hybridMultilevel"/>
    <w:tmpl w:val="EEA86C46"/>
    <w:lvl w:ilvl="0" w:tplc="041A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A462D47"/>
    <w:multiLevelType w:val="hybridMultilevel"/>
    <w:tmpl w:val="7B2605EE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169D"/>
    <w:multiLevelType w:val="multilevel"/>
    <w:tmpl w:val="5C104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3327153"/>
    <w:multiLevelType w:val="hybridMultilevel"/>
    <w:tmpl w:val="B1C0B190"/>
    <w:lvl w:ilvl="0" w:tplc="69AE918E">
      <w:numFmt w:val="bullet"/>
      <w:lvlText w:val="-"/>
      <w:lvlJc w:val="left"/>
      <w:pPr>
        <w:ind w:left="1080" w:hanging="360"/>
      </w:pPr>
      <w:rPr>
        <w:rFonts w:ascii="TimesNewRomanPSMT" w:eastAsia="Times New Roman" w:hAnsi="TimesNewRomanPSMT" w:cs="TimesNewRomanPSMT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528311A"/>
    <w:multiLevelType w:val="hybridMultilevel"/>
    <w:tmpl w:val="F3E686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D6642"/>
    <w:multiLevelType w:val="hybridMultilevel"/>
    <w:tmpl w:val="7BC004FA"/>
    <w:lvl w:ilvl="0" w:tplc="7B42121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BA2305E"/>
    <w:multiLevelType w:val="hybridMultilevel"/>
    <w:tmpl w:val="EB3848BC"/>
    <w:lvl w:ilvl="0" w:tplc="75826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2875DE"/>
    <w:multiLevelType w:val="multilevel"/>
    <w:tmpl w:val="8F6465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694251BA"/>
    <w:multiLevelType w:val="hybridMultilevel"/>
    <w:tmpl w:val="3A1800A8"/>
    <w:lvl w:ilvl="0" w:tplc="5734D8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980605"/>
    <w:multiLevelType w:val="hybridMultilevel"/>
    <w:tmpl w:val="2048E544"/>
    <w:lvl w:ilvl="0" w:tplc="E7D2F2A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C9619F"/>
    <w:multiLevelType w:val="hybridMultilevel"/>
    <w:tmpl w:val="9AC056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51629D3"/>
    <w:multiLevelType w:val="hybridMultilevel"/>
    <w:tmpl w:val="9A02B96C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203A72"/>
    <w:multiLevelType w:val="hybridMultilevel"/>
    <w:tmpl w:val="7F2073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14430"/>
    <w:multiLevelType w:val="hybridMultilevel"/>
    <w:tmpl w:val="E2BE27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F61606"/>
    <w:multiLevelType w:val="hybridMultilevel"/>
    <w:tmpl w:val="4752A0D8"/>
    <w:lvl w:ilvl="0" w:tplc="C80876EC">
      <w:start w:val="10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77C68"/>
    <w:multiLevelType w:val="hybridMultilevel"/>
    <w:tmpl w:val="08A876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32"/>
  </w:num>
  <w:num w:numId="4">
    <w:abstractNumId w:val="24"/>
  </w:num>
  <w:num w:numId="5">
    <w:abstractNumId w:val="9"/>
  </w:num>
  <w:num w:numId="6">
    <w:abstractNumId w:val="11"/>
  </w:num>
  <w:num w:numId="7">
    <w:abstractNumId w:val="16"/>
  </w:num>
  <w:num w:numId="8">
    <w:abstractNumId w:val="21"/>
  </w:num>
  <w:num w:numId="9">
    <w:abstractNumId w:val="15"/>
  </w:num>
  <w:num w:numId="10">
    <w:abstractNumId w:val="19"/>
  </w:num>
  <w:num w:numId="11">
    <w:abstractNumId w:val="23"/>
  </w:num>
  <w:num w:numId="12">
    <w:abstractNumId w:val="5"/>
  </w:num>
  <w:num w:numId="13">
    <w:abstractNumId w:val="8"/>
  </w:num>
  <w:num w:numId="14">
    <w:abstractNumId w:val="28"/>
  </w:num>
  <w:num w:numId="15">
    <w:abstractNumId w:val="18"/>
  </w:num>
  <w:num w:numId="16">
    <w:abstractNumId w:val="1"/>
  </w:num>
  <w:num w:numId="17">
    <w:abstractNumId w:val="27"/>
  </w:num>
  <w:num w:numId="18">
    <w:abstractNumId w:val="14"/>
  </w:num>
  <w:num w:numId="19">
    <w:abstractNumId w:val="7"/>
  </w:num>
  <w:num w:numId="20">
    <w:abstractNumId w:val="29"/>
  </w:num>
  <w:num w:numId="21">
    <w:abstractNumId w:val="26"/>
  </w:num>
  <w:num w:numId="22">
    <w:abstractNumId w:val="13"/>
  </w:num>
  <w:num w:numId="23">
    <w:abstractNumId w:val="0"/>
  </w:num>
  <w:num w:numId="24">
    <w:abstractNumId w:val="10"/>
  </w:num>
  <w:num w:numId="25">
    <w:abstractNumId w:val="22"/>
  </w:num>
  <w:num w:numId="26">
    <w:abstractNumId w:val="17"/>
  </w:num>
  <w:num w:numId="27">
    <w:abstractNumId w:val="3"/>
  </w:num>
  <w:num w:numId="28">
    <w:abstractNumId w:val="4"/>
  </w:num>
  <w:num w:numId="29">
    <w:abstractNumId w:val="31"/>
  </w:num>
  <w:num w:numId="30">
    <w:abstractNumId w:val="30"/>
  </w:num>
  <w:num w:numId="31">
    <w:abstractNumId w:val="2"/>
  </w:num>
  <w:num w:numId="32">
    <w:abstractNumId w:val="12"/>
  </w:num>
  <w:num w:numId="33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277"/>
    <w:rsid w:val="000051A4"/>
    <w:rsid w:val="0000766B"/>
    <w:rsid w:val="0001007E"/>
    <w:rsid w:val="00011E01"/>
    <w:rsid w:val="000132CB"/>
    <w:rsid w:val="00016EA2"/>
    <w:rsid w:val="00027ED0"/>
    <w:rsid w:val="000416F7"/>
    <w:rsid w:val="00041E83"/>
    <w:rsid w:val="000435E1"/>
    <w:rsid w:val="00044659"/>
    <w:rsid w:val="00046268"/>
    <w:rsid w:val="00046D16"/>
    <w:rsid w:val="000475D9"/>
    <w:rsid w:val="0005030C"/>
    <w:rsid w:val="00053EF3"/>
    <w:rsid w:val="00054F45"/>
    <w:rsid w:val="00071B63"/>
    <w:rsid w:val="00076962"/>
    <w:rsid w:val="0008043A"/>
    <w:rsid w:val="00080583"/>
    <w:rsid w:val="00080D7D"/>
    <w:rsid w:val="0008207B"/>
    <w:rsid w:val="00087C1A"/>
    <w:rsid w:val="0009405B"/>
    <w:rsid w:val="000A1565"/>
    <w:rsid w:val="000A5AB8"/>
    <w:rsid w:val="000A5F12"/>
    <w:rsid w:val="000A6710"/>
    <w:rsid w:val="000B62AA"/>
    <w:rsid w:val="000D6128"/>
    <w:rsid w:val="000E09E0"/>
    <w:rsid w:val="000E7463"/>
    <w:rsid w:val="000F2263"/>
    <w:rsid w:val="000F542B"/>
    <w:rsid w:val="000F65AF"/>
    <w:rsid w:val="000F7214"/>
    <w:rsid w:val="00100B85"/>
    <w:rsid w:val="00105FC4"/>
    <w:rsid w:val="001148D9"/>
    <w:rsid w:val="001249A0"/>
    <w:rsid w:val="00135C16"/>
    <w:rsid w:val="00136167"/>
    <w:rsid w:val="0013624A"/>
    <w:rsid w:val="00136B16"/>
    <w:rsid w:val="00142427"/>
    <w:rsid w:val="00144FB8"/>
    <w:rsid w:val="00153B7F"/>
    <w:rsid w:val="00156626"/>
    <w:rsid w:val="001613EA"/>
    <w:rsid w:val="0016360E"/>
    <w:rsid w:val="001662D7"/>
    <w:rsid w:val="00172E35"/>
    <w:rsid w:val="001834E8"/>
    <w:rsid w:val="00186E3D"/>
    <w:rsid w:val="00190204"/>
    <w:rsid w:val="001944D4"/>
    <w:rsid w:val="001A3CB2"/>
    <w:rsid w:val="001A6860"/>
    <w:rsid w:val="001A7BF7"/>
    <w:rsid w:val="001B1B40"/>
    <w:rsid w:val="001B2FF6"/>
    <w:rsid w:val="001B3DF6"/>
    <w:rsid w:val="001B56C6"/>
    <w:rsid w:val="001B7663"/>
    <w:rsid w:val="001C05E4"/>
    <w:rsid w:val="001C0F5D"/>
    <w:rsid w:val="001C378F"/>
    <w:rsid w:val="001C48B5"/>
    <w:rsid w:val="001C70F8"/>
    <w:rsid w:val="001C727A"/>
    <w:rsid w:val="001D0B75"/>
    <w:rsid w:val="001D2018"/>
    <w:rsid w:val="001E0DC8"/>
    <w:rsid w:val="001E18B5"/>
    <w:rsid w:val="001E3126"/>
    <w:rsid w:val="001E4987"/>
    <w:rsid w:val="001F1E00"/>
    <w:rsid w:val="001F2AF5"/>
    <w:rsid w:val="001F2D8B"/>
    <w:rsid w:val="001F40B1"/>
    <w:rsid w:val="002020B3"/>
    <w:rsid w:val="00204A2E"/>
    <w:rsid w:val="00207B16"/>
    <w:rsid w:val="00211E76"/>
    <w:rsid w:val="00214046"/>
    <w:rsid w:val="0021477A"/>
    <w:rsid w:val="00226FA6"/>
    <w:rsid w:val="002310F1"/>
    <w:rsid w:val="002376E1"/>
    <w:rsid w:val="002415A3"/>
    <w:rsid w:val="0024631D"/>
    <w:rsid w:val="00256641"/>
    <w:rsid w:val="0026728B"/>
    <w:rsid w:val="00283F47"/>
    <w:rsid w:val="00286346"/>
    <w:rsid w:val="002868BE"/>
    <w:rsid w:val="00287586"/>
    <w:rsid w:val="00287F68"/>
    <w:rsid w:val="00292B47"/>
    <w:rsid w:val="00294EF1"/>
    <w:rsid w:val="00295DE0"/>
    <w:rsid w:val="002A14BB"/>
    <w:rsid w:val="002A16F4"/>
    <w:rsid w:val="002A190B"/>
    <w:rsid w:val="002A2B47"/>
    <w:rsid w:val="002B0DC3"/>
    <w:rsid w:val="002B241B"/>
    <w:rsid w:val="002B34E7"/>
    <w:rsid w:val="002C2F73"/>
    <w:rsid w:val="002C6178"/>
    <w:rsid w:val="002D4D70"/>
    <w:rsid w:val="002D4EEE"/>
    <w:rsid w:val="002D5565"/>
    <w:rsid w:val="002E7387"/>
    <w:rsid w:val="002F3CCC"/>
    <w:rsid w:val="002F3D92"/>
    <w:rsid w:val="002F4763"/>
    <w:rsid w:val="002F6587"/>
    <w:rsid w:val="002F788B"/>
    <w:rsid w:val="0030474E"/>
    <w:rsid w:val="00304F65"/>
    <w:rsid w:val="00306324"/>
    <w:rsid w:val="00307D1D"/>
    <w:rsid w:val="00310DF6"/>
    <w:rsid w:val="00314182"/>
    <w:rsid w:val="00316C57"/>
    <w:rsid w:val="00324277"/>
    <w:rsid w:val="00324AE8"/>
    <w:rsid w:val="00326C97"/>
    <w:rsid w:val="00327ED9"/>
    <w:rsid w:val="003327B1"/>
    <w:rsid w:val="00335CCD"/>
    <w:rsid w:val="00347024"/>
    <w:rsid w:val="00351EEF"/>
    <w:rsid w:val="00352BB9"/>
    <w:rsid w:val="00353D3E"/>
    <w:rsid w:val="00355E8E"/>
    <w:rsid w:val="00357982"/>
    <w:rsid w:val="00360DBD"/>
    <w:rsid w:val="003619E0"/>
    <w:rsid w:val="00361EA2"/>
    <w:rsid w:val="00366A1B"/>
    <w:rsid w:val="003716E2"/>
    <w:rsid w:val="003729E6"/>
    <w:rsid w:val="00373DD7"/>
    <w:rsid w:val="00377326"/>
    <w:rsid w:val="00377E3B"/>
    <w:rsid w:val="003803B9"/>
    <w:rsid w:val="00380A32"/>
    <w:rsid w:val="00383638"/>
    <w:rsid w:val="00393E32"/>
    <w:rsid w:val="003A1A70"/>
    <w:rsid w:val="003B0B1D"/>
    <w:rsid w:val="003B20EB"/>
    <w:rsid w:val="003B7042"/>
    <w:rsid w:val="003B7766"/>
    <w:rsid w:val="003C008D"/>
    <w:rsid w:val="003C14D4"/>
    <w:rsid w:val="003C4FE4"/>
    <w:rsid w:val="003D1299"/>
    <w:rsid w:val="003D2447"/>
    <w:rsid w:val="003D5BFF"/>
    <w:rsid w:val="00404DBE"/>
    <w:rsid w:val="00404F89"/>
    <w:rsid w:val="00407723"/>
    <w:rsid w:val="00411471"/>
    <w:rsid w:val="00411FD0"/>
    <w:rsid w:val="00412DCE"/>
    <w:rsid w:val="00413163"/>
    <w:rsid w:val="00417ADC"/>
    <w:rsid w:val="0043064A"/>
    <w:rsid w:val="004428BA"/>
    <w:rsid w:val="00443429"/>
    <w:rsid w:val="0044386E"/>
    <w:rsid w:val="004465B2"/>
    <w:rsid w:val="00447494"/>
    <w:rsid w:val="00451E59"/>
    <w:rsid w:val="00453FA9"/>
    <w:rsid w:val="00455BB4"/>
    <w:rsid w:val="00457A74"/>
    <w:rsid w:val="00465E4B"/>
    <w:rsid w:val="00472BEC"/>
    <w:rsid w:val="00475AF6"/>
    <w:rsid w:val="00475C70"/>
    <w:rsid w:val="0048069F"/>
    <w:rsid w:val="004830FF"/>
    <w:rsid w:val="004848E7"/>
    <w:rsid w:val="00486415"/>
    <w:rsid w:val="00487658"/>
    <w:rsid w:val="00495B9B"/>
    <w:rsid w:val="00497345"/>
    <w:rsid w:val="004A2CAC"/>
    <w:rsid w:val="004A3B7B"/>
    <w:rsid w:val="004A768F"/>
    <w:rsid w:val="004A7AA2"/>
    <w:rsid w:val="004B30EA"/>
    <w:rsid w:val="004B486C"/>
    <w:rsid w:val="004B58CD"/>
    <w:rsid w:val="004B6BFA"/>
    <w:rsid w:val="004C1699"/>
    <w:rsid w:val="004C2EC8"/>
    <w:rsid w:val="004C5CDA"/>
    <w:rsid w:val="004C5F24"/>
    <w:rsid w:val="004D1917"/>
    <w:rsid w:val="004E1813"/>
    <w:rsid w:val="004E19F9"/>
    <w:rsid w:val="004E1FF0"/>
    <w:rsid w:val="004F077F"/>
    <w:rsid w:val="004F51C1"/>
    <w:rsid w:val="0051172D"/>
    <w:rsid w:val="005349E9"/>
    <w:rsid w:val="00535865"/>
    <w:rsid w:val="00536763"/>
    <w:rsid w:val="00536DCC"/>
    <w:rsid w:val="0053767A"/>
    <w:rsid w:val="00542400"/>
    <w:rsid w:val="0054393E"/>
    <w:rsid w:val="00543B53"/>
    <w:rsid w:val="00545203"/>
    <w:rsid w:val="00552B91"/>
    <w:rsid w:val="0055380A"/>
    <w:rsid w:val="00555439"/>
    <w:rsid w:val="005656A1"/>
    <w:rsid w:val="00580DD7"/>
    <w:rsid w:val="00582CDA"/>
    <w:rsid w:val="00587FA5"/>
    <w:rsid w:val="00591B52"/>
    <w:rsid w:val="005B085A"/>
    <w:rsid w:val="005B1059"/>
    <w:rsid w:val="005C1437"/>
    <w:rsid w:val="005C1626"/>
    <w:rsid w:val="005C2FD8"/>
    <w:rsid w:val="005C4221"/>
    <w:rsid w:val="005D12E3"/>
    <w:rsid w:val="005D151D"/>
    <w:rsid w:val="005D45A6"/>
    <w:rsid w:val="005F0F48"/>
    <w:rsid w:val="005F2884"/>
    <w:rsid w:val="005F49D9"/>
    <w:rsid w:val="005F7D6B"/>
    <w:rsid w:val="00600F1C"/>
    <w:rsid w:val="00603898"/>
    <w:rsid w:val="006060C6"/>
    <w:rsid w:val="006063D4"/>
    <w:rsid w:val="00607986"/>
    <w:rsid w:val="00612C12"/>
    <w:rsid w:val="00613DC9"/>
    <w:rsid w:val="00615DB2"/>
    <w:rsid w:val="00622D5B"/>
    <w:rsid w:val="0062494E"/>
    <w:rsid w:val="00624B11"/>
    <w:rsid w:val="006323C8"/>
    <w:rsid w:val="0063248D"/>
    <w:rsid w:val="00635156"/>
    <w:rsid w:val="00635E88"/>
    <w:rsid w:val="00640524"/>
    <w:rsid w:val="006463CC"/>
    <w:rsid w:val="0064749A"/>
    <w:rsid w:val="00654275"/>
    <w:rsid w:val="00656D29"/>
    <w:rsid w:val="00661C22"/>
    <w:rsid w:val="00667AC7"/>
    <w:rsid w:val="0067000F"/>
    <w:rsid w:val="00672C90"/>
    <w:rsid w:val="00674F9B"/>
    <w:rsid w:val="00676B37"/>
    <w:rsid w:val="00677A26"/>
    <w:rsid w:val="006840F0"/>
    <w:rsid w:val="006851A8"/>
    <w:rsid w:val="00691BA1"/>
    <w:rsid w:val="006926CC"/>
    <w:rsid w:val="006938F8"/>
    <w:rsid w:val="00693A99"/>
    <w:rsid w:val="0069591B"/>
    <w:rsid w:val="00695EC7"/>
    <w:rsid w:val="006A05CC"/>
    <w:rsid w:val="006A274D"/>
    <w:rsid w:val="006A5CE9"/>
    <w:rsid w:val="006B2DF8"/>
    <w:rsid w:val="006B430E"/>
    <w:rsid w:val="006B74B7"/>
    <w:rsid w:val="006C496A"/>
    <w:rsid w:val="006D1D2A"/>
    <w:rsid w:val="006D35EB"/>
    <w:rsid w:val="006D4FD6"/>
    <w:rsid w:val="006E227A"/>
    <w:rsid w:val="006E3CD9"/>
    <w:rsid w:val="006E4A3C"/>
    <w:rsid w:val="006E5926"/>
    <w:rsid w:val="006E6E4A"/>
    <w:rsid w:val="006F0837"/>
    <w:rsid w:val="006F139A"/>
    <w:rsid w:val="006F2577"/>
    <w:rsid w:val="006F5479"/>
    <w:rsid w:val="006F7002"/>
    <w:rsid w:val="00702211"/>
    <w:rsid w:val="00716D37"/>
    <w:rsid w:val="00717F60"/>
    <w:rsid w:val="00717F6B"/>
    <w:rsid w:val="00721023"/>
    <w:rsid w:val="00722004"/>
    <w:rsid w:val="00724F98"/>
    <w:rsid w:val="00730FB4"/>
    <w:rsid w:val="00731D1C"/>
    <w:rsid w:val="00733E83"/>
    <w:rsid w:val="007361B3"/>
    <w:rsid w:val="007404F3"/>
    <w:rsid w:val="00747356"/>
    <w:rsid w:val="00747371"/>
    <w:rsid w:val="00750ADB"/>
    <w:rsid w:val="00753E40"/>
    <w:rsid w:val="0075503D"/>
    <w:rsid w:val="00760D81"/>
    <w:rsid w:val="0076302B"/>
    <w:rsid w:val="007744D2"/>
    <w:rsid w:val="0077605E"/>
    <w:rsid w:val="00781465"/>
    <w:rsid w:val="00782705"/>
    <w:rsid w:val="00785DC0"/>
    <w:rsid w:val="007865C1"/>
    <w:rsid w:val="00787C5F"/>
    <w:rsid w:val="00790DBC"/>
    <w:rsid w:val="007C1AEB"/>
    <w:rsid w:val="007C7FB9"/>
    <w:rsid w:val="007D176C"/>
    <w:rsid w:val="007D2323"/>
    <w:rsid w:val="007D244C"/>
    <w:rsid w:val="007D2BEE"/>
    <w:rsid w:val="007D3CC5"/>
    <w:rsid w:val="007D575F"/>
    <w:rsid w:val="007E3589"/>
    <w:rsid w:val="007E4968"/>
    <w:rsid w:val="007E692E"/>
    <w:rsid w:val="007E7D74"/>
    <w:rsid w:val="007F2371"/>
    <w:rsid w:val="007F399E"/>
    <w:rsid w:val="007F54BB"/>
    <w:rsid w:val="00801195"/>
    <w:rsid w:val="008013FC"/>
    <w:rsid w:val="00804875"/>
    <w:rsid w:val="0081120A"/>
    <w:rsid w:val="0081765B"/>
    <w:rsid w:val="00821B27"/>
    <w:rsid w:val="00822C63"/>
    <w:rsid w:val="00824C14"/>
    <w:rsid w:val="008342C9"/>
    <w:rsid w:val="008361A3"/>
    <w:rsid w:val="00837DE3"/>
    <w:rsid w:val="008418C2"/>
    <w:rsid w:val="00842355"/>
    <w:rsid w:val="008423ED"/>
    <w:rsid w:val="00861200"/>
    <w:rsid w:val="0086192F"/>
    <w:rsid w:val="008710AB"/>
    <w:rsid w:val="00873B4F"/>
    <w:rsid w:val="00873D5D"/>
    <w:rsid w:val="00877F75"/>
    <w:rsid w:val="00880AE9"/>
    <w:rsid w:val="00882514"/>
    <w:rsid w:val="008940EC"/>
    <w:rsid w:val="008A2DD1"/>
    <w:rsid w:val="008B7808"/>
    <w:rsid w:val="008B7CD8"/>
    <w:rsid w:val="008C722F"/>
    <w:rsid w:val="008D726A"/>
    <w:rsid w:val="008D74E1"/>
    <w:rsid w:val="008E00A5"/>
    <w:rsid w:val="008E077E"/>
    <w:rsid w:val="008E2648"/>
    <w:rsid w:val="008E485F"/>
    <w:rsid w:val="008F0A96"/>
    <w:rsid w:val="008F2FC7"/>
    <w:rsid w:val="008F7200"/>
    <w:rsid w:val="00903434"/>
    <w:rsid w:val="009045E6"/>
    <w:rsid w:val="00906289"/>
    <w:rsid w:val="0091358F"/>
    <w:rsid w:val="00915BC0"/>
    <w:rsid w:val="00916263"/>
    <w:rsid w:val="00917A45"/>
    <w:rsid w:val="00922198"/>
    <w:rsid w:val="00922945"/>
    <w:rsid w:val="009230E6"/>
    <w:rsid w:val="0092659F"/>
    <w:rsid w:val="00936D49"/>
    <w:rsid w:val="00937C27"/>
    <w:rsid w:val="00941E9A"/>
    <w:rsid w:val="00943077"/>
    <w:rsid w:val="00943E71"/>
    <w:rsid w:val="00945671"/>
    <w:rsid w:val="009479A3"/>
    <w:rsid w:val="009506FF"/>
    <w:rsid w:val="00956697"/>
    <w:rsid w:val="00965B68"/>
    <w:rsid w:val="00974323"/>
    <w:rsid w:val="00976E1D"/>
    <w:rsid w:val="009773B4"/>
    <w:rsid w:val="009803C1"/>
    <w:rsid w:val="00981129"/>
    <w:rsid w:val="0098180C"/>
    <w:rsid w:val="00987CAD"/>
    <w:rsid w:val="00993BC6"/>
    <w:rsid w:val="009948C8"/>
    <w:rsid w:val="009A0B43"/>
    <w:rsid w:val="009A203C"/>
    <w:rsid w:val="009A58F4"/>
    <w:rsid w:val="009A7A56"/>
    <w:rsid w:val="009B1A88"/>
    <w:rsid w:val="009B447E"/>
    <w:rsid w:val="009C05D4"/>
    <w:rsid w:val="009C314B"/>
    <w:rsid w:val="009D0115"/>
    <w:rsid w:val="009E1E4C"/>
    <w:rsid w:val="009E3036"/>
    <w:rsid w:val="009E3A51"/>
    <w:rsid w:val="009E587C"/>
    <w:rsid w:val="009E64B3"/>
    <w:rsid w:val="009F365F"/>
    <w:rsid w:val="00A0378F"/>
    <w:rsid w:val="00A04482"/>
    <w:rsid w:val="00A05085"/>
    <w:rsid w:val="00A07786"/>
    <w:rsid w:val="00A17D69"/>
    <w:rsid w:val="00A200ED"/>
    <w:rsid w:val="00A213DF"/>
    <w:rsid w:val="00A32E05"/>
    <w:rsid w:val="00A40910"/>
    <w:rsid w:val="00A42C90"/>
    <w:rsid w:val="00A4515A"/>
    <w:rsid w:val="00A5106E"/>
    <w:rsid w:val="00A52157"/>
    <w:rsid w:val="00A52F37"/>
    <w:rsid w:val="00A57FEE"/>
    <w:rsid w:val="00A62F5F"/>
    <w:rsid w:val="00A64435"/>
    <w:rsid w:val="00A7326C"/>
    <w:rsid w:val="00A7522B"/>
    <w:rsid w:val="00A81A6D"/>
    <w:rsid w:val="00A81BDD"/>
    <w:rsid w:val="00A84030"/>
    <w:rsid w:val="00A84100"/>
    <w:rsid w:val="00A8517A"/>
    <w:rsid w:val="00A85D62"/>
    <w:rsid w:val="00A87C9E"/>
    <w:rsid w:val="00A91E68"/>
    <w:rsid w:val="00A92F72"/>
    <w:rsid w:val="00AA0575"/>
    <w:rsid w:val="00AA0F27"/>
    <w:rsid w:val="00AA18FB"/>
    <w:rsid w:val="00AC0B04"/>
    <w:rsid w:val="00AC2FAE"/>
    <w:rsid w:val="00AE524B"/>
    <w:rsid w:val="00AE6050"/>
    <w:rsid w:val="00AF07C3"/>
    <w:rsid w:val="00AF373E"/>
    <w:rsid w:val="00AF702B"/>
    <w:rsid w:val="00B06D5C"/>
    <w:rsid w:val="00B1194C"/>
    <w:rsid w:val="00B12D68"/>
    <w:rsid w:val="00B137E8"/>
    <w:rsid w:val="00B13D7E"/>
    <w:rsid w:val="00B166ED"/>
    <w:rsid w:val="00B17E07"/>
    <w:rsid w:val="00B20EC0"/>
    <w:rsid w:val="00B26955"/>
    <w:rsid w:val="00B312B4"/>
    <w:rsid w:val="00B3662E"/>
    <w:rsid w:val="00B41C67"/>
    <w:rsid w:val="00B444D8"/>
    <w:rsid w:val="00B4493F"/>
    <w:rsid w:val="00B4685A"/>
    <w:rsid w:val="00B4691B"/>
    <w:rsid w:val="00B5444C"/>
    <w:rsid w:val="00B6433C"/>
    <w:rsid w:val="00B6517D"/>
    <w:rsid w:val="00B653F7"/>
    <w:rsid w:val="00B702C7"/>
    <w:rsid w:val="00B75D1F"/>
    <w:rsid w:val="00B772E0"/>
    <w:rsid w:val="00B77414"/>
    <w:rsid w:val="00B808A3"/>
    <w:rsid w:val="00B81D0B"/>
    <w:rsid w:val="00B8281F"/>
    <w:rsid w:val="00B87091"/>
    <w:rsid w:val="00B90757"/>
    <w:rsid w:val="00B90E96"/>
    <w:rsid w:val="00B921AA"/>
    <w:rsid w:val="00BA07A1"/>
    <w:rsid w:val="00BA4009"/>
    <w:rsid w:val="00BA7DCF"/>
    <w:rsid w:val="00BB42FA"/>
    <w:rsid w:val="00BB49BF"/>
    <w:rsid w:val="00BB4E6E"/>
    <w:rsid w:val="00BC12C9"/>
    <w:rsid w:val="00BC4561"/>
    <w:rsid w:val="00BC529D"/>
    <w:rsid w:val="00BD0642"/>
    <w:rsid w:val="00BD1DAF"/>
    <w:rsid w:val="00BD2495"/>
    <w:rsid w:val="00BD6B7C"/>
    <w:rsid w:val="00BD7FEA"/>
    <w:rsid w:val="00BE16DF"/>
    <w:rsid w:val="00BE4462"/>
    <w:rsid w:val="00BF5F9B"/>
    <w:rsid w:val="00C01607"/>
    <w:rsid w:val="00C02915"/>
    <w:rsid w:val="00C05041"/>
    <w:rsid w:val="00C06ADA"/>
    <w:rsid w:val="00C0701B"/>
    <w:rsid w:val="00C076D2"/>
    <w:rsid w:val="00C108D7"/>
    <w:rsid w:val="00C15A72"/>
    <w:rsid w:val="00C20285"/>
    <w:rsid w:val="00C208FA"/>
    <w:rsid w:val="00C32628"/>
    <w:rsid w:val="00C35731"/>
    <w:rsid w:val="00C36EEA"/>
    <w:rsid w:val="00C4180F"/>
    <w:rsid w:val="00C53557"/>
    <w:rsid w:val="00C56935"/>
    <w:rsid w:val="00C61168"/>
    <w:rsid w:val="00C6667A"/>
    <w:rsid w:val="00C715A6"/>
    <w:rsid w:val="00C716AD"/>
    <w:rsid w:val="00C71DC2"/>
    <w:rsid w:val="00C75E65"/>
    <w:rsid w:val="00C77F0F"/>
    <w:rsid w:val="00C85253"/>
    <w:rsid w:val="00C866CB"/>
    <w:rsid w:val="00C86DC8"/>
    <w:rsid w:val="00C91AC0"/>
    <w:rsid w:val="00C91B1E"/>
    <w:rsid w:val="00C94B83"/>
    <w:rsid w:val="00CA27A8"/>
    <w:rsid w:val="00CA3272"/>
    <w:rsid w:val="00CA41A3"/>
    <w:rsid w:val="00CA43FA"/>
    <w:rsid w:val="00CA53C2"/>
    <w:rsid w:val="00CB0013"/>
    <w:rsid w:val="00CB3082"/>
    <w:rsid w:val="00CB597F"/>
    <w:rsid w:val="00CC5452"/>
    <w:rsid w:val="00CC57FF"/>
    <w:rsid w:val="00CD155D"/>
    <w:rsid w:val="00CD1D8F"/>
    <w:rsid w:val="00CD71BC"/>
    <w:rsid w:val="00CE1489"/>
    <w:rsid w:val="00CE4531"/>
    <w:rsid w:val="00CE6C8D"/>
    <w:rsid w:val="00CE7524"/>
    <w:rsid w:val="00CF3DD0"/>
    <w:rsid w:val="00CF593E"/>
    <w:rsid w:val="00D07A24"/>
    <w:rsid w:val="00D146B7"/>
    <w:rsid w:val="00D16398"/>
    <w:rsid w:val="00D17B4F"/>
    <w:rsid w:val="00D17DE9"/>
    <w:rsid w:val="00D21D72"/>
    <w:rsid w:val="00D230CA"/>
    <w:rsid w:val="00D26873"/>
    <w:rsid w:val="00D30B13"/>
    <w:rsid w:val="00D337FE"/>
    <w:rsid w:val="00D40097"/>
    <w:rsid w:val="00D42B2E"/>
    <w:rsid w:val="00D4361B"/>
    <w:rsid w:val="00D53E4D"/>
    <w:rsid w:val="00D713E9"/>
    <w:rsid w:val="00D71D93"/>
    <w:rsid w:val="00D73DA4"/>
    <w:rsid w:val="00D75FB2"/>
    <w:rsid w:val="00D765BF"/>
    <w:rsid w:val="00D77A2A"/>
    <w:rsid w:val="00D85F9B"/>
    <w:rsid w:val="00D86491"/>
    <w:rsid w:val="00D86E38"/>
    <w:rsid w:val="00D90349"/>
    <w:rsid w:val="00DA2800"/>
    <w:rsid w:val="00DA310A"/>
    <w:rsid w:val="00DB31AB"/>
    <w:rsid w:val="00DB3C74"/>
    <w:rsid w:val="00DB4814"/>
    <w:rsid w:val="00DB5A01"/>
    <w:rsid w:val="00DB70E8"/>
    <w:rsid w:val="00DC48C6"/>
    <w:rsid w:val="00DC5778"/>
    <w:rsid w:val="00DC5C98"/>
    <w:rsid w:val="00DD2088"/>
    <w:rsid w:val="00DE43BE"/>
    <w:rsid w:val="00DF27FE"/>
    <w:rsid w:val="00DF3304"/>
    <w:rsid w:val="00DF6360"/>
    <w:rsid w:val="00DF69CE"/>
    <w:rsid w:val="00E03078"/>
    <w:rsid w:val="00E06E5E"/>
    <w:rsid w:val="00E11521"/>
    <w:rsid w:val="00E203F2"/>
    <w:rsid w:val="00E21C6A"/>
    <w:rsid w:val="00E258A5"/>
    <w:rsid w:val="00E269DD"/>
    <w:rsid w:val="00E34315"/>
    <w:rsid w:val="00E35199"/>
    <w:rsid w:val="00E41E02"/>
    <w:rsid w:val="00E51F8F"/>
    <w:rsid w:val="00E56404"/>
    <w:rsid w:val="00E57482"/>
    <w:rsid w:val="00E60DCE"/>
    <w:rsid w:val="00E6258C"/>
    <w:rsid w:val="00E63EB7"/>
    <w:rsid w:val="00E67E5C"/>
    <w:rsid w:val="00E67EA8"/>
    <w:rsid w:val="00E74F96"/>
    <w:rsid w:val="00E7593E"/>
    <w:rsid w:val="00E83B37"/>
    <w:rsid w:val="00E85539"/>
    <w:rsid w:val="00EA3A72"/>
    <w:rsid w:val="00EA69B7"/>
    <w:rsid w:val="00EB2188"/>
    <w:rsid w:val="00EB2990"/>
    <w:rsid w:val="00EB2E23"/>
    <w:rsid w:val="00EB592F"/>
    <w:rsid w:val="00EB5BD5"/>
    <w:rsid w:val="00EC0ABF"/>
    <w:rsid w:val="00EC141D"/>
    <w:rsid w:val="00EC35ED"/>
    <w:rsid w:val="00ED0666"/>
    <w:rsid w:val="00ED1402"/>
    <w:rsid w:val="00ED3797"/>
    <w:rsid w:val="00ED4A14"/>
    <w:rsid w:val="00ED6F16"/>
    <w:rsid w:val="00ED7F32"/>
    <w:rsid w:val="00EE3D23"/>
    <w:rsid w:val="00EE4559"/>
    <w:rsid w:val="00EE6336"/>
    <w:rsid w:val="00EF1A25"/>
    <w:rsid w:val="00EF2AC8"/>
    <w:rsid w:val="00EF3D5A"/>
    <w:rsid w:val="00EF43FA"/>
    <w:rsid w:val="00EF77D5"/>
    <w:rsid w:val="00F02553"/>
    <w:rsid w:val="00F03C91"/>
    <w:rsid w:val="00F15E40"/>
    <w:rsid w:val="00F16E71"/>
    <w:rsid w:val="00F21018"/>
    <w:rsid w:val="00F24088"/>
    <w:rsid w:val="00F245B1"/>
    <w:rsid w:val="00F2474F"/>
    <w:rsid w:val="00F3515A"/>
    <w:rsid w:val="00F369BF"/>
    <w:rsid w:val="00F455E1"/>
    <w:rsid w:val="00F46376"/>
    <w:rsid w:val="00F46EEA"/>
    <w:rsid w:val="00F4732E"/>
    <w:rsid w:val="00F63313"/>
    <w:rsid w:val="00F64F87"/>
    <w:rsid w:val="00F71698"/>
    <w:rsid w:val="00F75A3E"/>
    <w:rsid w:val="00F76ED3"/>
    <w:rsid w:val="00F770F4"/>
    <w:rsid w:val="00F77BE1"/>
    <w:rsid w:val="00F81A6D"/>
    <w:rsid w:val="00F82936"/>
    <w:rsid w:val="00F830EA"/>
    <w:rsid w:val="00F976F6"/>
    <w:rsid w:val="00FA379C"/>
    <w:rsid w:val="00FA6239"/>
    <w:rsid w:val="00FB16F1"/>
    <w:rsid w:val="00FB35B9"/>
    <w:rsid w:val="00FD7163"/>
    <w:rsid w:val="00FD729D"/>
    <w:rsid w:val="00FE20C8"/>
    <w:rsid w:val="00FE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hr-H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26C"/>
  </w:style>
  <w:style w:type="paragraph" w:styleId="Naslov1">
    <w:name w:val="heading 1"/>
    <w:basedOn w:val="Normal"/>
    <w:next w:val="Normal"/>
    <w:link w:val="Naslov1Char"/>
    <w:uiPriority w:val="9"/>
    <w:qFormat/>
    <w:rsid w:val="00A7326C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A7326C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A7326C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A7326C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A7326C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A7326C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A7326C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A7326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A7326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99"/>
    <w:qFormat/>
    <w:rsid w:val="00324277"/>
    <w:pPr>
      <w:ind w:left="720"/>
      <w:contextualSpacing/>
    </w:pPr>
  </w:style>
  <w:style w:type="table" w:styleId="Reetkatablice">
    <w:name w:val="Table Grid"/>
    <w:basedOn w:val="Obinatablica"/>
    <w:uiPriority w:val="39"/>
    <w:rsid w:val="001E3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834E8"/>
    <w:rPr>
      <w:color w:val="0563C1" w:themeColor="hyperlink"/>
      <w:u w:val="single"/>
    </w:rPr>
  </w:style>
  <w:style w:type="paragraph" w:customStyle="1" w:styleId="Bezproreda1">
    <w:name w:val="Bez proreda1"/>
    <w:link w:val="BezproredaChar"/>
    <w:uiPriority w:val="1"/>
    <w:rsid w:val="004B30EA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BezproredaChar">
    <w:name w:val="Bez proreda Char"/>
    <w:link w:val="Bezproreda1"/>
    <w:uiPriority w:val="1"/>
    <w:rsid w:val="004B30EA"/>
    <w:rPr>
      <w:rFonts w:ascii="Calibri" w:eastAsia="Times New Roman" w:hAnsi="Calibri" w:cs="Times New Roman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A7326C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A7326C"/>
    <w:rPr>
      <w:caps/>
      <w:spacing w:val="15"/>
      <w:shd w:val="clear" w:color="auto" w:fill="DEEAF6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A7326C"/>
    <w:rPr>
      <w:caps/>
      <w:color w:val="1F4D78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A7326C"/>
    <w:rPr>
      <w:caps/>
      <w:color w:val="2E74B5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A7326C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A7326C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A7326C"/>
    <w:rPr>
      <w:b/>
      <w:bCs/>
      <w:color w:val="2E74B5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A7326C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A7326C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A7326C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slovChar">
    <w:name w:val="Podnaslov Char"/>
    <w:basedOn w:val="Zadanifontodlomka"/>
    <w:link w:val="Podnaslov"/>
    <w:uiPriority w:val="11"/>
    <w:rsid w:val="00A7326C"/>
    <w:rPr>
      <w:caps/>
      <w:color w:val="595959" w:themeColor="text1" w:themeTint="A6"/>
      <w:spacing w:val="10"/>
      <w:sz w:val="21"/>
      <w:szCs w:val="21"/>
    </w:rPr>
  </w:style>
  <w:style w:type="character" w:styleId="Naglaeno">
    <w:name w:val="Strong"/>
    <w:uiPriority w:val="22"/>
    <w:qFormat/>
    <w:rsid w:val="00A7326C"/>
    <w:rPr>
      <w:b/>
      <w:bCs/>
    </w:rPr>
  </w:style>
  <w:style w:type="character" w:styleId="Istaknuto">
    <w:name w:val="Emphasis"/>
    <w:uiPriority w:val="20"/>
    <w:qFormat/>
    <w:rsid w:val="00A7326C"/>
    <w:rPr>
      <w:caps/>
      <w:color w:val="1F4D78" w:themeColor="accent1" w:themeShade="7F"/>
      <w:spacing w:val="5"/>
    </w:rPr>
  </w:style>
  <w:style w:type="paragraph" w:styleId="Bezproreda">
    <w:name w:val="No Spacing"/>
    <w:uiPriority w:val="1"/>
    <w:qFormat/>
    <w:rsid w:val="00A7326C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A7326C"/>
    <w:rPr>
      <w:i/>
      <w:iCs/>
      <w:sz w:val="24"/>
      <w:szCs w:val="24"/>
    </w:rPr>
  </w:style>
  <w:style w:type="character" w:customStyle="1" w:styleId="CitatChar">
    <w:name w:val="Citat Char"/>
    <w:basedOn w:val="Zadanifontodlomka"/>
    <w:link w:val="Citat"/>
    <w:uiPriority w:val="29"/>
    <w:rsid w:val="00A7326C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A7326C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A7326C"/>
    <w:rPr>
      <w:color w:val="5B9BD5" w:themeColor="accent1"/>
      <w:sz w:val="24"/>
      <w:szCs w:val="24"/>
    </w:rPr>
  </w:style>
  <w:style w:type="character" w:styleId="Neupadljivoisticanje">
    <w:name w:val="Subtle Emphasis"/>
    <w:uiPriority w:val="19"/>
    <w:qFormat/>
    <w:rsid w:val="00A7326C"/>
    <w:rPr>
      <w:i/>
      <w:iCs/>
      <w:color w:val="1F4D78" w:themeColor="accent1" w:themeShade="7F"/>
    </w:rPr>
  </w:style>
  <w:style w:type="character" w:styleId="Jakoisticanje">
    <w:name w:val="Intense Emphasis"/>
    <w:uiPriority w:val="21"/>
    <w:qFormat/>
    <w:rsid w:val="00A7326C"/>
    <w:rPr>
      <w:b/>
      <w:bCs/>
      <w:caps/>
      <w:color w:val="1F4D78" w:themeColor="accent1" w:themeShade="7F"/>
      <w:spacing w:val="10"/>
    </w:rPr>
  </w:style>
  <w:style w:type="character" w:styleId="Neupadljivareferenca">
    <w:name w:val="Subtle Reference"/>
    <w:uiPriority w:val="31"/>
    <w:qFormat/>
    <w:rsid w:val="00A7326C"/>
    <w:rPr>
      <w:b/>
      <w:bCs/>
      <w:color w:val="5B9BD5" w:themeColor="accent1"/>
    </w:rPr>
  </w:style>
  <w:style w:type="character" w:styleId="Istaknutareferenca">
    <w:name w:val="Intense Reference"/>
    <w:uiPriority w:val="32"/>
    <w:qFormat/>
    <w:rsid w:val="00A7326C"/>
    <w:rPr>
      <w:b/>
      <w:bCs/>
      <w:i/>
      <w:iCs/>
      <w:caps/>
      <w:color w:val="5B9BD5" w:themeColor="accent1"/>
    </w:rPr>
  </w:style>
  <w:style w:type="character" w:styleId="Naslovknjige">
    <w:name w:val="Book Title"/>
    <w:uiPriority w:val="33"/>
    <w:qFormat/>
    <w:rsid w:val="00A7326C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A7326C"/>
    <w:pPr>
      <w:outlineLvl w:val="9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326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326C"/>
    <w:rPr>
      <w:rFonts w:ascii="Segoe UI" w:hAnsi="Segoe UI" w:cs="Segoe UI"/>
      <w:sz w:val="18"/>
      <w:szCs w:val="18"/>
    </w:rPr>
  </w:style>
  <w:style w:type="paragraph" w:styleId="Tekstfusnote">
    <w:name w:val="footnote text"/>
    <w:aliases w:val="Tekst fusnote Char1 Char,Tekst fusnote Char Char Char,Tekst fusnote Char1 Char Char,Tekst fusnote Char Char Char Char,Footnote,Footnote text,fn,Footnote Text Char Char"/>
    <w:basedOn w:val="Normal"/>
    <w:link w:val="TekstfusnoteChar"/>
    <w:uiPriority w:val="99"/>
    <w:unhideWhenUsed/>
    <w:rsid w:val="006840F0"/>
    <w:pPr>
      <w:spacing w:before="0" w:after="0" w:line="240" w:lineRule="auto"/>
    </w:pPr>
    <w:rPr>
      <w:rFonts w:ascii="Calibri" w:eastAsia="Calibri" w:hAnsi="Calibri" w:cs="Times New Roman"/>
      <w:lang w:val="x-none" w:eastAsia="x-none"/>
    </w:rPr>
  </w:style>
  <w:style w:type="character" w:customStyle="1" w:styleId="TekstfusnoteChar">
    <w:name w:val="Tekst fusnote Char"/>
    <w:aliases w:val="Tekst fusnote Char1 Char Char1,Tekst fusnote Char Char Char Char1,Tekst fusnote Char1 Char Char Char,Tekst fusnote Char Char Char Char Char,Footnote Char,Footnote text Char,fn Char,Footnote Text Char Char Char"/>
    <w:basedOn w:val="Zadanifontodlomka"/>
    <w:link w:val="Tekstfusnote"/>
    <w:uiPriority w:val="99"/>
    <w:rsid w:val="006840F0"/>
    <w:rPr>
      <w:rFonts w:ascii="Calibri" w:eastAsia="Calibri" w:hAnsi="Calibri" w:cs="Times New Roman"/>
      <w:lang w:val="x-none" w:eastAsia="x-none"/>
    </w:rPr>
  </w:style>
  <w:style w:type="character" w:styleId="Referencafusnote">
    <w:name w:val="footnote reference"/>
    <w:uiPriority w:val="99"/>
    <w:unhideWhenUsed/>
    <w:rsid w:val="006840F0"/>
    <w:rPr>
      <w:vertAlign w:val="superscript"/>
    </w:rPr>
  </w:style>
  <w:style w:type="paragraph" w:customStyle="1" w:styleId="Odlomakpopisa1">
    <w:name w:val="Odlomak popisa1"/>
    <w:basedOn w:val="Normal"/>
    <w:uiPriority w:val="34"/>
    <w:qFormat/>
    <w:rsid w:val="009045E6"/>
    <w:pPr>
      <w:spacing w:before="0" w:after="0" w:line="240" w:lineRule="auto"/>
      <w:ind w:left="708"/>
    </w:pPr>
    <w:rPr>
      <w:rFonts w:ascii="Times New Roman" w:eastAsia="Times New Roman" w:hAnsi="Times New Roman" w:cs="Times New Roman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0D7D"/>
  </w:style>
  <w:style w:type="paragraph" w:styleId="Podnoje">
    <w:name w:val="footer"/>
    <w:basedOn w:val="Normal"/>
    <w:link w:val="PodnojeChar"/>
    <w:uiPriority w:val="99"/>
    <w:unhideWhenUsed/>
    <w:rsid w:val="00080D7D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0D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arolina.simicic@novska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onja.marohnichorvat@novska.h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novsk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3B55-13B3-41FE-BEBB-3E42D2D1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13</Pages>
  <Words>3617</Words>
  <Characters>20621</Characters>
  <Application>Microsoft Office Word</Application>
  <DocSecurity>0</DocSecurity>
  <Lines>171</Lines>
  <Paragraphs>48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24190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Karolina Šimičić Crnojević</cp:lastModifiedBy>
  <cp:revision>48</cp:revision>
  <cp:lastPrinted>2021-02-09T09:08:00Z</cp:lastPrinted>
  <dcterms:created xsi:type="dcterms:W3CDTF">2021-02-08T07:45:00Z</dcterms:created>
  <dcterms:modified xsi:type="dcterms:W3CDTF">2021-02-09T09:28:00Z</dcterms:modified>
</cp:coreProperties>
</file>