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DE84" w14:textId="77777777" w:rsidR="00EA2442" w:rsidRDefault="00EA2442" w:rsidP="00EA2442">
      <w:pPr>
        <w:jc w:val="both"/>
        <w:rPr>
          <w:rFonts w:asciiTheme="minorHAnsi" w:hAnsiTheme="minorHAnsi" w:cstheme="minorHAnsi"/>
          <w:b/>
          <w:lang w:val="en-US"/>
        </w:rPr>
      </w:pPr>
      <w:bookmarkStart w:id="0" w:name="_Hlk24612821"/>
    </w:p>
    <w:p w14:paraId="2DA419C2" w14:textId="3A011B4B" w:rsidR="00EA2442" w:rsidRDefault="00EA2442" w:rsidP="00EA2442">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944-18/21-01/14</w:t>
      </w:r>
    </w:p>
    <w:p w14:paraId="0B7CE273" w14:textId="77777777" w:rsidR="00EA2442" w:rsidRDefault="00EA2442" w:rsidP="00EA2442">
      <w:pPr>
        <w:jc w:val="both"/>
        <w:rPr>
          <w:rFonts w:asciiTheme="minorHAnsi" w:hAnsiTheme="minorHAnsi" w:cstheme="minorHAnsi"/>
          <w:b/>
          <w:lang w:val="en-US"/>
        </w:rPr>
      </w:pPr>
      <w:r>
        <w:rPr>
          <w:rFonts w:asciiTheme="minorHAnsi" w:hAnsiTheme="minorHAnsi" w:cstheme="minorHAnsi"/>
          <w:b/>
          <w:lang w:val="en-US"/>
        </w:rPr>
        <w:t>URBROJ: 2176/04-03-21-2</w:t>
      </w:r>
    </w:p>
    <w:p w14:paraId="51080761" w14:textId="77777777" w:rsidR="00EA2442" w:rsidRDefault="00EA2442" w:rsidP="00EA2442">
      <w:pPr>
        <w:jc w:val="both"/>
        <w:rPr>
          <w:rFonts w:asciiTheme="minorHAnsi" w:hAnsiTheme="minorHAnsi" w:cstheme="minorHAnsi"/>
          <w:b/>
          <w:lang w:val="en-US"/>
        </w:rPr>
      </w:pPr>
      <w:proofErr w:type="spellStart"/>
      <w:r>
        <w:rPr>
          <w:rFonts w:asciiTheme="minorHAnsi" w:hAnsiTheme="minorHAnsi" w:cstheme="minorHAnsi"/>
          <w:b/>
          <w:lang w:val="en-US"/>
        </w:rPr>
        <w:t>Novska</w:t>
      </w:r>
      <w:proofErr w:type="spellEnd"/>
      <w:r>
        <w:rPr>
          <w:rFonts w:asciiTheme="minorHAnsi" w:hAnsiTheme="minorHAnsi" w:cstheme="minorHAnsi"/>
          <w:b/>
          <w:lang w:val="en-US"/>
        </w:rPr>
        <w:t xml:space="preserve">, 24. </w:t>
      </w:r>
      <w:proofErr w:type="spellStart"/>
      <w:r>
        <w:rPr>
          <w:rFonts w:asciiTheme="minorHAnsi" w:hAnsiTheme="minorHAnsi" w:cstheme="minorHAnsi"/>
          <w:b/>
          <w:lang w:val="en-US"/>
        </w:rPr>
        <w:t>svibnja</w:t>
      </w:r>
      <w:proofErr w:type="spellEnd"/>
      <w:r>
        <w:rPr>
          <w:rFonts w:asciiTheme="minorHAnsi" w:hAnsiTheme="minorHAnsi" w:cstheme="minorHAnsi"/>
          <w:b/>
          <w:lang w:val="en-US"/>
        </w:rPr>
        <w:t xml:space="preserve"> 2021.   </w:t>
      </w:r>
    </w:p>
    <w:p w14:paraId="3C0FF785" w14:textId="77777777" w:rsidR="00EA2442" w:rsidRDefault="00EA2442" w:rsidP="00EA2442">
      <w:pPr>
        <w:jc w:val="both"/>
        <w:rPr>
          <w:rFonts w:asciiTheme="minorHAnsi" w:hAnsiTheme="minorHAnsi" w:cstheme="minorHAnsi"/>
        </w:rPr>
      </w:pPr>
    </w:p>
    <w:p w14:paraId="4B9776A4" w14:textId="77777777" w:rsidR="00EA2442" w:rsidRDefault="00EA2442" w:rsidP="00EA2442">
      <w:pPr>
        <w:jc w:val="both"/>
        <w:rPr>
          <w:rFonts w:asciiTheme="minorHAnsi" w:hAnsiTheme="minorHAnsi" w:cstheme="minorHAnsi"/>
        </w:rPr>
      </w:pPr>
    </w:p>
    <w:p w14:paraId="0CAF5CCE" w14:textId="77777777" w:rsidR="00EA2442" w:rsidRDefault="00EA2442" w:rsidP="00EA2442">
      <w:pPr>
        <w:jc w:val="both"/>
        <w:rPr>
          <w:rFonts w:asciiTheme="minorHAnsi" w:hAnsiTheme="minorHAnsi" w:cstheme="minorHAnsi"/>
        </w:rPr>
      </w:pPr>
      <w:bookmarkStart w:id="1" w:name="_Hlk72742493"/>
      <w:r>
        <w:rPr>
          <w:rFonts w:asciiTheme="minorHAnsi" w:hAnsiTheme="minorHAnsi" w:cstheme="minorHAnsi"/>
        </w:rPr>
        <w:t>Na temelju članka 47. stavak 3., alineja 5. Statuta Grada Novske („Službeni vjesnik broj 8/21) i članka 22. Odluke o upravljanju nekretninama u vlasništvu Grada Novska („Službeni vjesnik“ broj 19/13 i 45/17) Gradonačelnik Grada Novske raspisuje</w:t>
      </w:r>
    </w:p>
    <w:bookmarkEnd w:id="1"/>
    <w:p w14:paraId="3E87FB8A" w14:textId="77777777" w:rsidR="00EA2442" w:rsidRDefault="00EA2442" w:rsidP="00EA2442">
      <w:pPr>
        <w:jc w:val="both"/>
        <w:rPr>
          <w:rFonts w:asciiTheme="minorHAnsi" w:hAnsiTheme="minorHAnsi" w:cstheme="minorHAnsi"/>
        </w:rPr>
      </w:pPr>
    </w:p>
    <w:p w14:paraId="01C9B986" w14:textId="77777777" w:rsidR="00EA2442" w:rsidRDefault="00EA2442" w:rsidP="00EA2442">
      <w:pPr>
        <w:rPr>
          <w:rFonts w:asciiTheme="minorHAnsi" w:hAnsiTheme="minorHAnsi" w:cstheme="minorHAnsi"/>
          <w:b/>
          <w:iCs/>
        </w:rPr>
      </w:pPr>
    </w:p>
    <w:p w14:paraId="32DEFBBC" w14:textId="77777777" w:rsidR="00EA2442" w:rsidRDefault="00EA2442" w:rsidP="00EA2442">
      <w:pPr>
        <w:jc w:val="center"/>
        <w:rPr>
          <w:rFonts w:asciiTheme="minorHAnsi" w:hAnsiTheme="minorHAnsi" w:cstheme="minorHAnsi"/>
          <w:b/>
          <w:iCs/>
        </w:rPr>
      </w:pPr>
      <w:r>
        <w:rPr>
          <w:rFonts w:asciiTheme="minorHAnsi" w:hAnsiTheme="minorHAnsi" w:cstheme="minorHAnsi"/>
          <w:b/>
          <w:iCs/>
        </w:rPr>
        <w:t>JAVNI NATJEČAJ</w:t>
      </w:r>
    </w:p>
    <w:p w14:paraId="2F6C1BAA" w14:textId="77777777" w:rsidR="00EA2442" w:rsidRDefault="00EA2442" w:rsidP="00EA2442">
      <w:pPr>
        <w:jc w:val="center"/>
        <w:rPr>
          <w:rFonts w:asciiTheme="minorHAnsi" w:hAnsiTheme="minorHAnsi" w:cstheme="minorHAnsi"/>
          <w:b/>
          <w:iCs/>
        </w:rPr>
      </w:pPr>
      <w:r>
        <w:rPr>
          <w:rFonts w:asciiTheme="minorHAnsi" w:hAnsiTheme="minorHAnsi" w:cstheme="minorHAnsi"/>
          <w:b/>
          <w:iCs/>
        </w:rPr>
        <w:t>ZA PRODAJU NEKRETNINA U VLASNIŠTVU GRADA NOVSKE</w:t>
      </w:r>
    </w:p>
    <w:p w14:paraId="616E145C" w14:textId="77777777" w:rsidR="00EA2442" w:rsidRDefault="00EA2442" w:rsidP="00EA2442">
      <w:pPr>
        <w:jc w:val="center"/>
        <w:rPr>
          <w:rFonts w:asciiTheme="minorHAnsi" w:hAnsiTheme="minorHAnsi" w:cstheme="minorHAnsi"/>
          <w:b/>
          <w:iCs/>
        </w:rPr>
      </w:pPr>
      <w:r>
        <w:rPr>
          <w:rFonts w:asciiTheme="minorHAnsi" w:hAnsiTheme="minorHAnsi" w:cstheme="minorHAnsi"/>
          <w:b/>
          <w:iCs/>
        </w:rPr>
        <w:t xml:space="preserve"> </w:t>
      </w:r>
    </w:p>
    <w:p w14:paraId="570FF1D3" w14:textId="77777777" w:rsidR="00EA2442" w:rsidRDefault="00EA2442" w:rsidP="00EA2442">
      <w:pPr>
        <w:jc w:val="center"/>
        <w:rPr>
          <w:rFonts w:asciiTheme="minorHAnsi" w:hAnsiTheme="minorHAnsi" w:cstheme="minorHAnsi"/>
          <w:b/>
          <w:iCs/>
        </w:rPr>
      </w:pPr>
      <w:r>
        <w:rPr>
          <w:rFonts w:asciiTheme="minorHAnsi" w:hAnsiTheme="minorHAnsi" w:cstheme="minorHAnsi"/>
          <w:b/>
          <w:iCs/>
        </w:rPr>
        <w:t>I.</w:t>
      </w:r>
    </w:p>
    <w:p w14:paraId="19BD14C8" w14:textId="77777777" w:rsidR="00EA2442" w:rsidRDefault="00EA2442" w:rsidP="00EA2442">
      <w:pPr>
        <w:jc w:val="both"/>
        <w:rPr>
          <w:rFonts w:asciiTheme="minorHAnsi" w:hAnsiTheme="minorHAnsi" w:cstheme="minorHAnsi"/>
          <w:iCs/>
        </w:rPr>
      </w:pPr>
    </w:p>
    <w:p w14:paraId="05D2EA11" w14:textId="77777777" w:rsidR="00EA2442" w:rsidRDefault="00EA2442" w:rsidP="00EA2442">
      <w:pPr>
        <w:jc w:val="both"/>
        <w:rPr>
          <w:rFonts w:asciiTheme="minorHAnsi" w:hAnsiTheme="minorHAnsi" w:cstheme="minorHAnsi"/>
          <w:iCs/>
        </w:rPr>
      </w:pPr>
      <w:bookmarkStart w:id="2" w:name="_Hlk38522534"/>
      <w:bookmarkStart w:id="3" w:name="_Hlk72742517"/>
      <w:r>
        <w:rPr>
          <w:rFonts w:asciiTheme="minorHAnsi" w:hAnsiTheme="minorHAnsi" w:cstheme="minorHAnsi"/>
          <w:iCs/>
        </w:rPr>
        <w:t xml:space="preserve">Raspisuje se javni natječaj za prodaju nekretnina (građevinska i poljoprivredna zemljišta)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076A4481" w14:textId="77777777" w:rsidR="00EA2442" w:rsidRDefault="00EA2442" w:rsidP="00EA2442">
      <w:pPr>
        <w:rPr>
          <w:rFonts w:asciiTheme="minorHAnsi" w:hAnsiTheme="minorHAnsi" w:cstheme="minorHAnsi"/>
          <w:b/>
        </w:rPr>
      </w:pPr>
    </w:p>
    <w:p w14:paraId="12D2B06E" w14:textId="77777777" w:rsidR="00EA2442" w:rsidRPr="00654614" w:rsidRDefault="00EA2442" w:rsidP="00EA2442">
      <w:pPr>
        <w:rPr>
          <w:rFonts w:asciiTheme="minorHAnsi" w:hAnsiTheme="minorHAnsi" w:cstheme="minorHAnsi"/>
          <w:b/>
          <w:i/>
          <w:sz w:val="28"/>
          <w:szCs w:val="28"/>
          <w:u w:val="single"/>
        </w:rPr>
      </w:pPr>
      <w:r w:rsidRPr="00654614">
        <w:rPr>
          <w:rFonts w:asciiTheme="minorHAnsi" w:hAnsiTheme="minorHAnsi" w:cstheme="minorHAnsi"/>
          <w:b/>
          <w:i/>
          <w:sz w:val="28"/>
          <w:szCs w:val="28"/>
          <w:u w:val="single"/>
        </w:rPr>
        <w:t>K.O. NOVSKA</w:t>
      </w:r>
    </w:p>
    <w:p w14:paraId="37C71BD7" w14:textId="77777777" w:rsidR="00EA2442" w:rsidRDefault="00EA2442" w:rsidP="00EA2442">
      <w:pPr>
        <w:jc w:val="both"/>
        <w:rPr>
          <w:rFonts w:asciiTheme="minorHAnsi" w:hAnsiTheme="minorHAnsi" w:cstheme="minorHAnsi"/>
          <w:b/>
        </w:rPr>
      </w:pPr>
    </w:p>
    <w:p w14:paraId="6C83E391" w14:textId="77777777" w:rsidR="00EA2442" w:rsidRPr="00654614" w:rsidRDefault="00EA2442" w:rsidP="00EA2442">
      <w:pPr>
        <w:jc w:val="both"/>
        <w:rPr>
          <w:rFonts w:asciiTheme="minorHAnsi" w:hAnsiTheme="minorHAnsi" w:cstheme="minorHAnsi"/>
          <w:b/>
        </w:rPr>
      </w:pPr>
      <w:r>
        <w:rPr>
          <w:rFonts w:asciiTheme="minorHAnsi" w:hAnsiTheme="minorHAnsi" w:cstheme="minorHAnsi"/>
          <w:b/>
        </w:rPr>
        <w:t xml:space="preserve">1) </w:t>
      </w:r>
      <w:proofErr w:type="spellStart"/>
      <w:r>
        <w:rPr>
          <w:rFonts w:asciiTheme="minorHAnsi" w:hAnsiTheme="minorHAnsi" w:cstheme="minorHAnsi"/>
          <w:b/>
        </w:rPr>
        <w:t>z.kč</w:t>
      </w:r>
      <w:proofErr w:type="spellEnd"/>
      <w:r>
        <w:rPr>
          <w:rFonts w:asciiTheme="minorHAnsi" w:hAnsiTheme="minorHAnsi" w:cstheme="minorHAnsi"/>
          <w:b/>
        </w:rPr>
        <w:t>. br. 2666 KUĆA, KBR.23 DVORIŠTE LIVADA KOLODVORSKA ULICA površine 693 m</w:t>
      </w:r>
      <w:r>
        <w:rPr>
          <w:rFonts w:asciiTheme="minorHAnsi" w:hAnsiTheme="minorHAnsi" w:cstheme="minorHAnsi"/>
          <w:b/>
          <w:vertAlign w:val="superscript"/>
        </w:rPr>
        <w:t>2</w:t>
      </w:r>
      <w:r>
        <w:rPr>
          <w:rFonts w:asciiTheme="minorHAnsi" w:hAnsiTheme="minorHAnsi" w:cstheme="minorHAnsi"/>
          <w:b/>
        </w:rPr>
        <w:t xml:space="preserve">, </w:t>
      </w:r>
      <w:proofErr w:type="spellStart"/>
      <w:r>
        <w:rPr>
          <w:rFonts w:asciiTheme="minorHAnsi" w:hAnsiTheme="minorHAnsi" w:cstheme="minorHAnsi"/>
          <w:b/>
        </w:rPr>
        <w:t>zk.ul</w:t>
      </w:r>
      <w:proofErr w:type="spellEnd"/>
      <w:r>
        <w:rPr>
          <w:rFonts w:asciiTheme="minorHAnsi" w:hAnsiTheme="minorHAnsi" w:cstheme="minorHAnsi"/>
          <w:b/>
        </w:rPr>
        <w:t xml:space="preserve">. 3655 k.o. Novska </w:t>
      </w:r>
    </w:p>
    <w:p w14:paraId="1ABE1110" w14:textId="77777777" w:rsidR="00EA2442" w:rsidRDefault="00EA2442" w:rsidP="00EA2442">
      <w:pPr>
        <w:jc w:val="both"/>
        <w:rPr>
          <w:rFonts w:asciiTheme="minorHAnsi" w:hAnsiTheme="minorHAnsi" w:cstheme="minorHAnsi"/>
          <w:b/>
        </w:rPr>
      </w:pPr>
    </w:p>
    <w:p w14:paraId="08A14F22" w14:textId="77777777" w:rsidR="00EA2442" w:rsidRDefault="00EA2442" w:rsidP="00EA2442">
      <w:pPr>
        <w:jc w:val="both"/>
        <w:rPr>
          <w:rFonts w:asciiTheme="minorHAnsi" w:hAnsiTheme="minorHAnsi" w:cstheme="minorHAnsi"/>
          <w:b/>
        </w:rPr>
      </w:pPr>
      <w:r>
        <w:rPr>
          <w:rFonts w:asciiTheme="minorHAnsi" w:hAnsiTheme="minorHAnsi" w:cstheme="minorHAnsi"/>
          <w:b/>
        </w:rPr>
        <w:t>Početna cijena: 20.000,00 kn</w:t>
      </w:r>
    </w:p>
    <w:p w14:paraId="2F65874C" w14:textId="77777777" w:rsidR="00EA2442" w:rsidRDefault="00EA2442" w:rsidP="00EA2442">
      <w:pPr>
        <w:jc w:val="both"/>
        <w:rPr>
          <w:rFonts w:asciiTheme="minorHAnsi" w:hAnsiTheme="minorHAnsi" w:cstheme="minorHAnsi"/>
          <w:b/>
        </w:rPr>
      </w:pPr>
      <w:r>
        <w:rPr>
          <w:rFonts w:asciiTheme="minorHAnsi" w:hAnsiTheme="minorHAnsi" w:cstheme="minorHAnsi"/>
          <w:b/>
        </w:rPr>
        <w:t>Jamčevina: 2.000,00 kn</w:t>
      </w:r>
    </w:p>
    <w:p w14:paraId="65042E12" w14:textId="77777777" w:rsidR="00EA2442" w:rsidRDefault="00EA2442" w:rsidP="00EA2442">
      <w:pPr>
        <w:jc w:val="both"/>
        <w:rPr>
          <w:rFonts w:asciiTheme="minorHAnsi" w:hAnsiTheme="minorHAnsi" w:cstheme="minorHAnsi"/>
          <w:b/>
        </w:rPr>
      </w:pPr>
    </w:p>
    <w:p w14:paraId="6C6862F8" w14:textId="77777777" w:rsidR="00EA2442" w:rsidRDefault="00EA2442" w:rsidP="00EA2442">
      <w:pPr>
        <w:jc w:val="both"/>
        <w:rPr>
          <w:rFonts w:asciiTheme="minorHAnsi" w:hAnsiTheme="minorHAnsi" w:cstheme="minorHAnsi"/>
        </w:rPr>
      </w:pPr>
      <w:r>
        <w:rPr>
          <w:rFonts w:asciiTheme="minorHAnsi" w:hAnsiTheme="minorHAnsi" w:cstheme="minorHAnsi"/>
        </w:rPr>
        <w:t xml:space="preserve">Nekretnina se nalazi u Kolodvorskoj ulici na koju ima neposredan prilaz. Nekretnina je u naravi neizgrađeno građevinsko zemljište, iako je u izvatku iz zemljišne knjige upisana kuća koja je evidentirana u katastarskom </w:t>
      </w:r>
      <w:proofErr w:type="spellStart"/>
      <w:r>
        <w:rPr>
          <w:rFonts w:asciiTheme="minorHAnsi" w:hAnsiTheme="minorHAnsi" w:cstheme="minorHAnsi"/>
        </w:rPr>
        <w:t>operatu</w:t>
      </w:r>
      <w:proofErr w:type="spellEnd"/>
      <w:r>
        <w:rPr>
          <w:rFonts w:asciiTheme="minorHAnsi" w:hAnsiTheme="minorHAnsi" w:cstheme="minorHAnsi"/>
        </w:rPr>
        <w:t>. U neposrednoj blizini su obiteljske kuće, a nasuprot parcele nalazi se industrijski pogon za preradu drvne mase (bivša tvornica „ DI Trokut“).</w:t>
      </w:r>
    </w:p>
    <w:p w14:paraId="7BA9BCA6" w14:textId="77777777" w:rsidR="00EA2442" w:rsidRDefault="00EA2442" w:rsidP="00EA2442">
      <w:pPr>
        <w:jc w:val="both"/>
        <w:rPr>
          <w:rFonts w:asciiTheme="minorHAnsi" w:hAnsiTheme="minorHAnsi" w:cstheme="minorHAnsi"/>
        </w:rPr>
      </w:pPr>
      <w:r>
        <w:rPr>
          <w:rFonts w:asciiTheme="minorHAnsi" w:hAnsiTheme="minorHAnsi" w:cstheme="minorHAnsi"/>
        </w:rPr>
        <w:t xml:space="preserve">Prema Urbanističkom planu uređenja Grada Novske („Službeni vjesnik“ broj 31/07, 49/07 i 19/13) namjena nekretnine je mješovita, pretežito stambena namjena oznake M2. </w:t>
      </w:r>
    </w:p>
    <w:p w14:paraId="39B7368C" w14:textId="77777777" w:rsidR="00EA2442" w:rsidRDefault="00EA2442" w:rsidP="00EA2442">
      <w:pPr>
        <w:jc w:val="both"/>
        <w:rPr>
          <w:rFonts w:asciiTheme="minorHAnsi" w:hAnsiTheme="minorHAnsi" w:cstheme="minorHAnsi"/>
        </w:rPr>
      </w:pPr>
    </w:p>
    <w:p w14:paraId="44B477A5" w14:textId="77777777" w:rsidR="00EA2442" w:rsidRDefault="00EA2442" w:rsidP="00EA2442">
      <w:pPr>
        <w:jc w:val="both"/>
        <w:rPr>
          <w:rFonts w:asciiTheme="minorHAnsi" w:hAnsiTheme="minorHAnsi" w:cstheme="minorHAnsi"/>
        </w:rPr>
      </w:pPr>
    </w:p>
    <w:p w14:paraId="5A5EC62A" w14:textId="77777777" w:rsidR="00EA2442" w:rsidRDefault="00EA2442" w:rsidP="00EA2442">
      <w:pPr>
        <w:jc w:val="both"/>
        <w:rPr>
          <w:rFonts w:asciiTheme="minorHAnsi" w:hAnsiTheme="minorHAnsi" w:cstheme="minorHAnsi"/>
        </w:rPr>
      </w:pPr>
    </w:p>
    <w:p w14:paraId="4A89AB31" w14:textId="77777777" w:rsidR="00EA2442" w:rsidRDefault="00EA2442" w:rsidP="00EA2442">
      <w:pPr>
        <w:jc w:val="both"/>
        <w:rPr>
          <w:rFonts w:asciiTheme="minorHAnsi" w:hAnsiTheme="minorHAnsi" w:cstheme="minorHAnsi"/>
        </w:rPr>
      </w:pPr>
    </w:p>
    <w:p w14:paraId="4F5264F0" w14:textId="05E558BB" w:rsidR="00EA2442" w:rsidRDefault="00EA2442" w:rsidP="00EA2442">
      <w:pPr>
        <w:jc w:val="both"/>
        <w:rPr>
          <w:rFonts w:asciiTheme="minorHAnsi" w:hAnsiTheme="minorHAnsi" w:cstheme="minorHAnsi"/>
          <w:b/>
          <w:noProof/>
        </w:rPr>
      </w:pPr>
      <w:r>
        <w:rPr>
          <w:rFonts w:asciiTheme="minorHAnsi" w:hAnsiTheme="minorHAnsi" w:cstheme="minorHAnsi"/>
          <w:b/>
        </w:rPr>
        <w:lastRenderedPageBreak/>
        <w:t>GRAFIČKI PRIKAZ:</w:t>
      </w:r>
      <w:r>
        <w:rPr>
          <w:rFonts w:asciiTheme="minorHAnsi" w:hAnsiTheme="minorHAnsi" w:cstheme="minorHAnsi"/>
          <w:b/>
          <w:noProof/>
        </w:rPr>
        <w:t xml:space="preserve"> </w:t>
      </w:r>
    </w:p>
    <w:p w14:paraId="26F72720" w14:textId="77777777" w:rsidR="00EA2442" w:rsidRDefault="00EA2442" w:rsidP="00EA2442">
      <w:pPr>
        <w:jc w:val="both"/>
        <w:rPr>
          <w:rFonts w:asciiTheme="minorHAnsi" w:hAnsiTheme="minorHAnsi" w:cstheme="minorHAnsi"/>
          <w:b/>
          <w:noProof/>
        </w:rPr>
      </w:pPr>
    </w:p>
    <w:p w14:paraId="72A4CB97" w14:textId="77777777" w:rsidR="00EA2442" w:rsidRDefault="00EA2442" w:rsidP="00EA2442">
      <w:pPr>
        <w:jc w:val="both"/>
        <w:rPr>
          <w:rFonts w:asciiTheme="minorHAnsi" w:hAnsiTheme="minorHAnsi" w:cstheme="minorHAnsi"/>
        </w:rPr>
      </w:pPr>
      <w:r>
        <w:rPr>
          <w:rFonts w:asciiTheme="minorHAnsi" w:hAnsiTheme="minorHAnsi" w:cstheme="minorHAnsi"/>
          <w:noProof/>
        </w:rPr>
        <w:drawing>
          <wp:inline distT="0" distB="0" distL="0" distR="0" wp14:anchorId="09A0B594" wp14:editId="7562B6D8">
            <wp:extent cx="3095625" cy="2305050"/>
            <wp:effectExtent l="0" t="0" r="9525"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305050"/>
                    </a:xfrm>
                    <a:prstGeom prst="rect">
                      <a:avLst/>
                    </a:prstGeom>
                    <a:noFill/>
                    <a:ln>
                      <a:noFill/>
                    </a:ln>
                  </pic:spPr>
                </pic:pic>
              </a:graphicData>
            </a:graphic>
          </wp:inline>
        </w:drawing>
      </w:r>
    </w:p>
    <w:p w14:paraId="37235F4F" w14:textId="77777777" w:rsidR="00EA2442" w:rsidRPr="00C46C8D" w:rsidRDefault="00EA2442" w:rsidP="00EA2442">
      <w:pPr>
        <w:jc w:val="both"/>
        <w:rPr>
          <w:rFonts w:asciiTheme="minorHAnsi" w:hAnsiTheme="minorHAnsi" w:cstheme="minorHAnsi"/>
        </w:rPr>
      </w:pPr>
    </w:p>
    <w:p w14:paraId="630C327D" w14:textId="77777777" w:rsidR="00EA2442" w:rsidRDefault="00EA2442" w:rsidP="00EA2442">
      <w:pPr>
        <w:jc w:val="both"/>
        <w:rPr>
          <w:rFonts w:asciiTheme="minorHAnsi" w:hAnsiTheme="minorHAnsi" w:cstheme="minorHAnsi"/>
          <w:b/>
        </w:rPr>
      </w:pPr>
      <w:r>
        <w:rPr>
          <w:rFonts w:ascii="Calibri" w:hAnsi="Calibri" w:cs="Calibri"/>
          <w:b/>
        </w:rPr>
        <w:t>2)</w:t>
      </w:r>
      <w:r>
        <w:rPr>
          <w:rFonts w:ascii="Calibri" w:hAnsi="Calibri" w:cs="Calibri"/>
          <w:b/>
          <w:sz w:val="22"/>
          <w:szCs w:val="22"/>
        </w:rPr>
        <w:t xml:space="preserve"> </w:t>
      </w:r>
      <w:r>
        <w:rPr>
          <w:rFonts w:asciiTheme="minorHAnsi" w:hAnsiTheme="minorHAnsi" w:cstheme="minorHAnsi"/>
          <w:b/>
        </w:rPr>
        <w:t xml:space="preserve">z.kč.br. 2822/4 LIVADA ULICA TINA UJEVIĆA, površine 430 m², </w:t>
      </w:r>
      <w:proofErr w:type="spellStart"/>
      <w:r>
        <w:rPr>
          <w:rFonts w:asciiTheme="minorHAnsi" w:hAnsiTheme="minorHAnsi" w:cstheme="minorHAnsi"/>
          <w:b/>
        </w:rPr>
        <w:t>zk</w:t>
      </w:r>
      <w:proofErr w:type="spellEnd"/>
      <w:r>
        <w:rPr>
          <w:rFonts w:asciiTheme="minorHAnsi" w:hAnsiTheme="minorHAnsi" w:cstheme="minorHAnsi"/>
          <w:b/>
        </w:rPr>
        <w:t xml:space="preserve">. ul. 4132 k.o. Novska </w:t>
      </w:r>
    </w:p>
    <w:p w14:paraId="65F9C89D" w14:textId="77777777" w:rsidR="00EA2442" w:rsidRDefault="00EA2442" w:rsidP="00EA2442">
      <w:pPr>
        <w:jc w:val="both"/>
        <w:rPr>
          <w:rFonts w:asciiTheme="minorHAnsi" w:hAnsiTheme="minorHAnsi" w:cstheme="minorHAnsi"/>
          <w:b/>
        </w:rPr>
      </w:pPr>
    </w:p>
    <w:p w14:paraId="3A921BC2" w14:textId="77777777" w:rsidR="00EA2442" w:rsidRDefault="00EA2442" w:rsidP="00EA2442">
      <w:pPr>
        <w:jc w:val="both"/>
        <w:rPr>
          <w:rFonts w:asciiTheme="minorHAnsi" w:hAnsiTheme="minorHAnsi" w:cstheme="minorHAnsi"/>
          <w:b/>
        </w:rPr>
      </w:pPr>
      <w:r>
        <w:rPr>
          <w:rFonts w:asciiTheme="minorHAnsi" w:hAnsiTheme="minorHAnsi" w:cstheme="minorHAnsi"/>
          <w:b/>
        </w:rPr>
        <w:t>Početna cijena: 11.000,00 kn</w:t>
      </w:r>
    </w:p>
    <w:p w14:paraId="123FAA76" w14:textId="77777777" w:rsidR="00EA2442" w:rsidRDefault="00EA2442" w:rsidP="00EA2442">
      <w:pPr>
        <w:jc w:val="both"/>
        <w:rPr>
          <w:rFonts w:asciiTheme="minorHAnsi" w:hAnsiTheme="minorHAnsi" w:cstheme="minorHAnsi"/>
          <w:b/>
        </w:rPr>
      </w:pPr>
      <w:r>
        <w:rPr>
          <w:rFonts w:asciiTheme="minorHAnsi" w:hAnsiTheme="minorHAnsi" w:cstheme="minorHAnsi"/>
          <w:b/>
        </w:rPr>
        <w:t>Jamčevina: 1.100,00 kn</w:t>
      </w:r>
    </w:p>
    <w:p w14:paraId="2F7B2133" w14:textId="77777777" w:rsidR="00EA2442" w:rsidRDefault="00EA2442" w:rsidP="00EA2442">
      <w:pPr>
        <w:jc w:val="both"/>
        <w:rPr>
          <w:rFonts w:asciiTheme="minorHAnsi" w:hAnsiTheme="minorHAnsi" w:cstheme="minorHAnsi"/>
          <w:b/>
        </w:rPr>
      </w:pPr>
    </w:p>
    <w:p w14:paraId="21B55B13" w14:textId="77777777" w:rsidR="00EA2442" w:rsidRDefault="00EA2442" w:rsidP="00EA2442">
      <w:pPr>
        <w:jc w:val="both"/>
        <w:rPr>
          <w:rFonts w:asciiTheme="minorHAnsi" w:hAnsiTheme="minorHAnsi" w:cstheme="minorHAnsi"/>
        </w:rPr>
      </w:pPr>
      <w:r>
        <w:rPr>
          <w:rFonts w:asciiTheme="minorHAnsi" w:hAnsiTheme="minorHAnsi" w:cstheme="minorHAnsi"/>
        </w:rPr>
        <w:t xml:space="preserve">Predmetna nekretnina nalazi se u rubnom dijelu grada u ulici Tina Ujevića, neposredno uz gradsku obilaznicu koja je spojena s državnom cestom D47. Nekretnina je u naravi građevinsko zemljište, neuređeno. U neposrednoj blizini nekretnine su obiteljske kuće i neizgrađeno građevinsko zemljište. </w:t>
      </w:r>
    </w:p>
    <w:p w14:paraId="4573AE8F" w14:textId="77777777" w:rsidR="00EA2442" w:rsidRPr="00DB7A58" w:rsidRDefault="00EA2442" w:rsidP="00EA2442">
      <w:pPr>
        <w:jc w:val="both"/>
        <w:rPr>
          <w:rFonts w:asciiTheme="minorHAnsi" w:hAnsiTheme="minorHAnsi" w:cstheme="minorHAnsi"/>
        </w:rPr>
      </w:pPr>
      <w:r>
        <w:rPr>
          <w:rFonts w:asciiTheme="minorHAnsi" w:hAnsiTheme="minorHAnsi" w:cstheme="minorHAnsi"/>
        </w:rPr>
        <w:t>Prema Urbanističkom planu uređenja Grada Novske („Službeni vjesnik“ broj 31/07, 49/07 i 19/13) namjena nekretnine je stambena oznake S1.</w:t>
      </w:r>
    </w:p>
    <w:p w14:paraId="01FC88CF" w14:textId="77777777" w:rsidR="00EA2442" w:rsidRDefault="00EA2442" w:rsidP="00EA2442">
      <w:pPr>
        <w:jc w:val="both"/>
        <w:rPr>
          <w:rFonts w:asciiTheme="minorHAnsi" w:hAnsiTheme="minorHAnsi" w:cstheme="minorHAnsi"/>
          <w:b/>
        </w:rPr>
      </w:pPr>
    </w:p>
    <w:p w14:paraId="50190D0B" w14:textId="77777777" w:rsidR="00EA2442" w:rsidRDefault="00EA2442" w:rsidP="00EA2442">
      <w:pPr>
        <w:jc w:val="both"/>
        <w:rPr>
          <w:rFonts w:asciiTheme="minorHAnsi" w:hAnsiTheme="minorHAnsi" w:cstheme="minorHAnsi"/>
          <w:b/>
        </w:rPr>
      </w:pPr>
      <w:r>
        <w:rPr>
          <w:rFonts w:asciiTheme="minorHAnsi" w:hAnsiTheme="minorHAnsi" w:cstheme="minorHAnsi"/>
          <w:b/>
        </w:rPr>
        <w:t>GRAFIČKI PRIKAZ:</w:t>
      </w:r>
    </w:p>
    <w:p w14:paraId="6C164067" w14:textId="77777777" w:rsidR="00EA2442" w:rsidRDefault="00EA2442" w:rsidP="00EA2442">
      <w:pPr>
        <w:jc w:val="both"/>
        <w:rPr>
          <w:rFonts w:asciiTheme="minorHAnsi" w:hAnsiTheme="minorHAnsi" w:cstheme="minorHAnsi"/>
          <w:b/>
        </w:rPr>
      </w:pPr>
    </w:p>
    <w:p w14:paraId="2CB1A55B" w14:textId="77777777" w:rsidR="00EA2442" w:rsidRDefault="00EA2442" w:rsidP="00EA2442">
      <w:pPr>
        <w:jc w:val="both"/>
        <w:rPr>
          <w:rFonts w:asciiTheme="minorHAnsi" w:hAnsiTheme="minorHAnsi" w:cstheme="minorHAnsi"/>
          <w:b/>
        </w:rPr>
      </w:pPr>
      <w:r>
        <w:rPr>
          <w:rFonts w:asciiTheme="minorHAnsi" w:hAnsiTheme="minorHAnsi" w:cstheme="minorHAnsi"/>
          <w:b/>
          <w:noProof/>
        </w:rPr>
        <w:drawing>
          <wp:inline distT="0" distB="0" distL="0" distR="0" wp14:anchorId="670D72A1" wp14:editId="09F37590">
            <wp:extent cx="3057525" cy="2371725"/>
            <wp:effectExtent l="0" t="0" r="9525" b="9525"/>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371725"/>
                    </a:xfrm>
                    <a:prstGeom prst="rect">
                      <a:avLst/>
                    </a:prstGeom>
                    <a:noFill/>
                    <a:ln>
                      <a:noFill/>
                    </a:ln>
                  </pic:spPr>
                </pic:pic>
              </a:graphicData>
            </a:graphic>
          </wp:inline>
        </w:drawing>
      </w:r>
    </w:p>
    <w:p w14:paraId="36216A4D" w14:textId="77777777" w:rsidR="00EA2442" w:rsidRDefault="00EA2442" w:rsidP="00EA2442">
      <w:pPr>
        <w:jc w:val="both"/>
        <w:rPr>
          <w:rFonts w:asciiTheme="minorHAnsi" w:hAnsiTheme="minorHAnsi" w:cstheme="minorHAnsi"/>
          <w:b/>
        </w:rPr>
      </w:pPr>
    </w:p>
    <w:p w14:paraId="3AF7E86F" w14:textId="77777777" w:rsidR="00EA2442" w:rsidRPr="006D419C" w:rsidRDefault="00EA2442" w:rsidP="00EA2442">
      <w:pPr>
        <w:jc w:val="both"/>
        <w:rPr>
          <w:rFonts w:asciiTheme="minorHAnsi" w:hAnsiTheme="minorHAnsi" w:cstheme="minorHAnsi"/>
          <w:bCs/>
        </w:rPr>
      </w:pPr>
    </w:p>
    <w:p w14:paraId="539CC9B5" w14:textId="77777777" w:rsidR="00EA2442" w:rsidRDefault="00EA2442" w:rsidP="00EA2442">
      <w:pPr>
        <w:jc w:val="both"/>
        <w:rPr>
          <w:rFonts w:asciiTheme="minorHAnsi" w:hAnsiTheme="minorHAnsi" w:cstheme="minorHAnsi"/>
          <w:b/>
        </w:rPr>
      </w:pPr>
    </w:p>
    <w:p w14:paraId="40F3075C" w14:textId="77777777" w:rsidR="00EA2442" w:rsidRDefault="00EA2442" w:rsidP="00EA2442">
      <w:pPr>
        <w:jc w:val="both"/>
        <w:rPr>
          <w:rFonts w:asciiTheme="minorHAnsi" w:hAnsiTheme="minorHAnsi" w:cstheme="minorHAnsi"/>
          <w:b/>
        </w:rPr>
      </w:pPr>
    </w:p>
    <w:p w14:paraId="466E2FC2" w14:textId="77777777" w:rsidR="00EA2442" w:rsidRDefault="00EA2442" w:rsidP="00EA2442">
      <w:pPr>
        <w:jc w:val="both"/>
        <w:rPr>
          <w:rFonts w:asciiTheme="minorHAnsi" w:hAnsiTheme="minorHAnsi" w:cstheme="minorHAnsi"/>
          <w:b/>
        </w:rPr>
      </w:pPr>
    </w:p>
    <w:p w14:paraId="0C2B0F6E" w14:textId="77777777" w:rsidR="00EA2442" w:rsidRPr="0020042A" w:rsidRDefault="00EA2442" w:rsidP="00EA2442">
      <w:pPr>
        <w:jc w:val="both"/>
        <w:rPr>
          <w:rFonts w:asciiTheme="minorHAnsi" w:hAnsiTheme="minorHAnsi" w:cstheme="minorHAnsi"/>
          <w:b/>
          <w:color w:val="FF0000"/>
        </w:rPr>
      </w:pPr>
      <w:r>
        <w:rPr>
          <w:rFonts w:asciiTheme="minorHAnsi" w:hAnsiTheme="minorHAnsi" w:cstheme="minorHAnsi"/>
          <w:b/>
        </w:rPr>
        <w:t xml:space="preserve">3) </w:t>
      </w:r>
      <w:bookmarkStart w:id="4" w:name="_Hlk52449720"/>
      <w:r>
        <w:rPr>
          <w:rFonts w:asciiTheme="minorHAnsi" w:hAnsiTheme="minorHAnsi" w:cstheme="minorHAnsi"/>
          <w:b/>
        </w:rPr>
        <w:t xml:space="preserve">zkč.br. 1375/2 ORANICA ULICA JOSIPA JURJA STROSSMAYERA površine 471 m², </w:t>
      </w:r>
      <w:proofErr w:type="spellStart"/>
      <w:r>
        <w:rPr>
          <w:rFonts w:asciiTheme="minorHAnsi" w:hAnsiTheme="minorHAnsi" w:cstheme="minorHAnsi"/>
          <w:b/>
        </w:rPr>
        <w:t>zk.ul</w:t>
      </w:r>
      <w:proofErr w:type="spellEnd"/>
      <w:r>
        <w:rPr>
          <w:rFonts w:asciiTheme="minorHAnsi" w:hAnsiTheme="minorHAnsi" w:cstheme="minorHAnsi"/>
          <w:b/>
        </w:rPr>
        <w:t xml:space="preserve">. 1453 k.o. Novska </w:t>
      </w:r>
    </w:p>
    <w:bookmarkEnd w:id="4"/>
    <w:p w14:paraId="6AFB9C4A" w14:textId="77777777" w:rsidR="00EA2442" w:rsidRDefault="00EA2442" w:rsidP="00EA2442">
      <w:pPr>
        <w:jc w:val="both"/>
        <w:rPr>
          <w:rFonts w:asciiTheme="minorHAnsi" w:hAnsiTheme="minorHAnsi" w:cstheme="minorHAnsi"/>
          <w:bCs/>
        </w:rPr>
      </w:pPr>
      <w:r>
        <w:rPr>
          <w:rFonts w:asciiTheme="minorHAnsi" w:hAnsiTheme="minorHAnsi" w:cstheme="minorHAnsi"/>
          <w:bCs/>
        </w:rPr>
        <w:t xml:space="preserve">Predmetna nekretnina nalazi se u gradu Novska, Ulica Josipa Jurja Strossmayera kbr.38. U naravi je neizgrađeno građevinsko zemljište koje se nalazi neposredno iza kč.br. 1375/1. Nekretnina nema neposredan prilaz na javnu površinu nego se isti može ostvariti preko parcele kč.br. 1375/1. </w:t>
      </w:r>
    </w:p>
    <w:p w14:paraId="51A7BEF7" w14:textId="77777777" w:rsidR="00EA2442" w:rsidRPr="00CC04CE" w:rsidRDefault="00EA2442" w:rsidP="00EA2442">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2B55DBC7" w14:textId="77777777" w:rsidR="00EA2442" w:rsidRPr="0069375D" w:rsidRDefault="00EA2442" w:rsidP="00EA2442">
      <w:pPr>
        <w:jc w:val="both"/>
        <w:rPr>
          <w:rFonts w:asciiTheme="minorHAnsi" w:hAnsiTheme="minorHAnsi" w:cstheme="minorHAnsi"/>
          <w:b/>
          <w:color w:val="FF0000"/>
        </w:rPr>
      </w:pPr>
      <w:r>
        <w:rPr>
          <w:rFonts w:asciiTheme="minorHAnsi" w:hAnsiTheme="minorHAnsi" w:cstheme="minorHAnsi"/>
          <w:b/>
        </w:rPr>
        <w:t>Početna cijena: 4.000,00 kn</w:t>
      </w:r>
    </w:p>
    <w:p w14:paraId="17DD372A" w14:textId="77777777" w:rsidR="00EA2442" w:rsidRDefault="00EA2442" w:rsidP="00EA2442">
      <w:pPr>
        <w:jc w:val="both"/>
        <w:rPr>
          <w:rFonts w:asciiTheme="minorHAnsi" w:hAnsiTheme="minorHAnsi" w:cstheme="minorHAnsi"/>
          <w:b/>
        </w:rPr>
      </w:pPr>
      <w:r>
        <w:rPr>
          <w:rFonts w:asciiTheme="minorHAnsi" w:hAnsiTheme="minorHAnsi" w:cstheme="minorHAnsi"/>
          <w:b/>
        </w:rPr>
        <w:t>Jamčevina: 400,00 kn</w:t>
      </w:r>
    </w:p>
    <w:p w14:paraId="1C99FFE1" w14:textId="77777777" w:rsidR="00EA2442" w:rsidRDefault="00EA2442" w:rsidP="00EA2442">
      <w:pPr>
        <w:jc w:val="both"/>
        <w:rPr>
          <w:rFonts w:asciiTheme="minorHAnsi" w:hAnsiTheme="minorHAnsi" w:cstheme="minorHAnsi"/>
          <w:b/>
        </w:rPr>
      </w:pPr>
    </w:p>
    <w:p w14:paraId="5AFA285D" w14:textId="77777777" w:rsidR="00EA2442" w:rsidRPr="00DB7A58" w:rsidRDefault="00EA2442" w:rsidP="00EA2442">
      <w:pPr>
        <w:jc w:val="both"/>
        <w:rPr>
          <w:rFonts w:asciiTheme="minorHAnsi" w:hAnsiTheme="minorHAnsi" w:cstheme="minorHAnsi"/>
          <w:b/>
        </w:rPr>
      </w:pPr>
      <w:r>
        <w:rPr>
          <w:rFonts w:asciiTheme="minorHAnsi" w:hAnsiTheme="minorHAnsi" w:cstheme="minorHAnsi"/>
          <w:b/>
        </w:rPr>
        <w:t xml:space="preserve">GRAFIČKI PRIKAZ: </w:t>
      </w:r>
    </w:p>
    <w:p w14:paraId="49EB5884" w14:textId="77777777" w:rsidR="00EA2442" w:rsidRDefault="00EA2442" w:rsidP="00EA2442">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5BF1DE71" wp14:editId="68EF79AD">
            <wp:extent cx="2486025" cy="2305522"/>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8638" cy="2307945"/>
                    </a:xfrm>
                    <a:prstGeom prst="rect">
                      <a:avLst/>
                    </a:prstGeom>
                    <a:noFill/>
                    <a:ln>
                      <a:noFill/>
                    </a:ln>
                  </pic:spPr>
                </pic:pic>
              </a:graphicData>
            </a:graphic>
          </wp:inline>
        </w:drawing>
      </w:r>
    </w:p>
    <w:p w14:paraId="64AFACE6" w14:textId="77777777" w:rsidR="00EA2442" w:rsidRPr="00CC04CE" w:rsidRDefault="00EA2442" w:rsidP="00EA2442">
      <w:pPr>
        <w:rPr>
          <w:rFonts w:asciiTheme="minorHAnsi" w:hAnsiTheme="minorHAnsi" w:cstheme="minorHAnsi"/>
          <w:b/>
          <w:i/>
          <w:sz w:val="28"/>
          <w:szCs w:val="28"/>
          <w:u w:val="single"/>
        </w:rPr>
      </w:pPr>
    </w:p>
    <w:p w14:paraId="4288D171" w14:textId="77777777" w:rsidR="00EA2442" w:rsidRDefault="00EA2442" w:rsidP="00EA2442">
      <w:pPr>
        <w:jc w:val="both"/>
        <w:rPr>
          <w:rFonts w:asciiTheme="minorHAnsi" w:hAnsiTheme="minorHAnsi" w:cstheme="minorHAnsi"/>
          <w:b/>
          <w:bCs/>
        </w:rPr>
      </w:pPr>
      <w:r>
        <w:rPr>
          <w:rFonts w:asciiTheme="minorHAnsi" w:hAnsiTheme="minorHAnsi" w:cstheme="minorHAnsi"/>
          <w:b/>
        </w:rPr>
        <w:t xml:space="preserve">4) </w:t>
      </w:r>
      <w:r>
        <w:rPr>
          <w:rFonts w:asciiTheme="minorHAnsi" w:hAnsiTheme="minorHAnsi" w:cstheme="minorHAnsi"/>
        </w:rPr>
        <w:t xml:space="preserve"> </w:t>
      </w:r>
      <w:r>
        <w:rPr>
          <w:rFonts w:asciiTheme="minorHAnsi" w:hAnsiTheme="minorHAnsi" w:cstheme="minorHAnsi"/>
          <w:b/>
          <w:bCs/>
        </w:rPr>
        <w:t>zkč.br. 1531 VINOGRAD VLAIĆ BRDO, površine 827 m</w:t>
      </w:r>
      <w:r>
        <w:rPr>
          <w:rFonts w:asciiTheme="minorHAnsi" w:hAnsiTheme="minorHAnsi" w:cstheme="minorHAnsi"/>
          <w:b/>
          <w:bCs/>
          <w:vertAlign w:val="superscript"/>
        </w:rPr>
        <w:t>2</w:t>
      </w:r>
      <w:r>
        <w:rPr>
          <w:rFonts w:asciiTheme="minorHAnsi" w:hAnsiTheme="minorHAnsi" w:cstheme="minorHAnsi"/>
          <w:b/>
          <w:bCs/>
        </w:rPr>
        <w:t xml:space="preserve">, zk.ul.2276 k.o. Novska </w:t>
      </w:r>
    </w:p>
    <w:p w14:paraId="15D7A662" w14:textId="77777777" w:rsidR="00EA2442" w:rsidRDefault="00EA2442" w:rsidP="00EA2442">
      <w:pPr>
        <w:jc w:val="both"/>
        <w:rPr>
          <w:rFonts w:asciiTheme="minorHAnsi" w:hAnsiTheme="minorHAnsi" w:cstheme="minorHAnsi"/>
          <w:b/>
          <w:bCs/>
        </w:rPr>
      </w:pPr>
    </w:p>
    <w:p w14:paraId="0D16B846" w14:textId="77777777" w:rsidR="00EA2442" w:rsidRDefault="00EA2442" w:rsidP="00EA2442">
      <w:pPr>
        <w:jc w:val="both"/>
        <w:rPr>
          <w:rFonts w:asciiTheme="minorHAnsi" w:hAnsiTheme="minorHAnsi" w:cstheme="minorHAnsi"/>
          <w:b/>
          <w:bCs/>
        </w:rPr>
      </w:pPr>
      <w:r>
        <w:rPr>
          <w:rFonts w:asciiTheme="minorHAnsi" w:hAnsiTheme="minorHAnsi" w:cstheme="minorHAnsi"/>
          <w:b/>
          <w:bCs/>
        </w:rPr>
        <w:t>Početna cijena: 15.000,00 kn</w:t>
      </w:r>
    </w:p>
    <w:p w14:paraId="3BA81186" w14:textId="77777777" w:rsidR="00EA2442" w:rsidRDefault="00EA2442" w:rsidP="00EA2442">
      <w:pPr>
        <w:jc w:val="both"/>
        <w:rPr>
          <w:rFonts w:asciiTheme="minorHAnsi" w:hAnsiTheme="minorHAnsi" w:cstheme="minorHAnsi"/>
          <w:b/>
          <w:bCs/>
        </w:rPr>
      </w:pPr>
      <w:r>
        <w:rPr>
          <w:rFonts w:asciiTheme="minorHAnsi" w:hAnsiTheme="minorHAnsi" w:cstheme="minorHAnsi"/>
          <w:b/>
          <w:bCs/>
        </w:rPr>
        <w:t>Jamčevina: 1.500,00 kn</w:t>
      </w:r>
    </w:p>
    <w:p w14:paraId="39B50F15" w14:textId="77777777" w:rsidR="00EA2442" w:rsidRDefault="00EA2442" w:rsidP="00EA2442">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w:t>
      </w:r>
    </w:p>
    <w:p w14:paraId="72106474" w14:textId="1E79458E" w:rsidR="00EA2442" w:rsidRDefault="00EA2442" w:rsidP="00EA2442">
      <w:pPr>
        <w:jc w:val="both"/>
        <w:rPr>
          <w:rFonts w:asciiTheme="minorHAnsi" w:hAnsiTheme="minorHAnsi" w:cstheme="minorHAnsi"/>
        </w:rPr>
      </w:pPr>
      <w:r>
        <w:rPr>
          <w:rFonts w:asciiTheme="minorHAnsi" w:hAnsiTheme="minorHAnsi" w:cstheme="minorHAnsi"/>
        </w:rPr>
        <w:t>Nekretnina je u naravi neizgrađeno građevinsko zemljište.</w:t>
      </w:r>
    </w:p>
    <w:p w14:paraId="2D6E0864" w14:textId="7144B9D2" w:rsidR="00EA2442" w:rsidRDefault="00EA2442" w:rsidP="00EA2442">
      <w:pPr>
        <w:jc w:val="both"/>
        <w:rPr>
          <w:rFonts w:asciiTheme="minorHAnsi" w:hAnsiTheme="minorHAnsi" w:cstheme="minorHAnsi"/>
        </w:rPr>
      </w:pPr>
    </w:p>
    <w:p w14:paraId="749990CA" w14:textId="42549DFA" w:rsidR="00EA2442" w:rsidRDefault="00EA2442" w:rsidP="00EA2442">
      <w:pPr>
        <w:jc w:val="both"/>
        <w:rPr>
          <w:rFonts w:asciiTheme="minorHAnsi" w:hAnsiTheme="minorHAnsi" w:cstheme="minorHAnsi"/>
        </w:rPr>
      </w:pPr>
    </w:p>
    <w:p w14:paraId="433D5EC1" w14:textId="2468F146" w:rsidR="00EA2442" w:rsidRDefault="00EA2442" w:rsidP="00EA2442">
      <w:pPr>
        <w:jc w:val="both"/>
        <w:rPr>
          <w:rFonts w:asciiTheme="minorHAnsi" w:hAnsiTheme="minorHAnsi" w:cstheme="minorHAnsi"/>
        </w:rPr>
      </w:pPr>
    </w:p>
    <w:p w14:paraId="68FCD821" w14:textId="46FC51B0" w:rsidR="00EA2442" w:rsidRDefault="00EA2442" w:rsidP="00EA2442">
      <w:pPr>
        <w:jc w:val="both"/>
        <w:rPr>
          <w:rFonts w:asciiTheme="minorHAnsi" w:hAnsiTheme="minorHAnsi" w:cstheme="minorHAnsi"/>
        </w:rPr>
      </w:pPr>
    </w:p>
    <w:p w14:paraId="58D6B5C3" w14:textId="77777777" w:rsidR="00EA2442" w:rsidRDefault="00EA2442" w:rsidP="00EA2442">
      <w:pPr>
        <w:jc w:val="both"/>
        <w:rPr>
          <w:rFonts w:asciiTheme="minorHAnsi" w:hAnsiTheme="minorHAnsi" w:cstheme="minorHAnsi"/>
        </w:rPr>
      </w:pPr>
    </w:p>
    <w:p w14:paraId="79EAAF72" w14:textId="77777777" w:rsidR="00EA2442" w:rsidRPr="00072F1D" w:rsidRDefault="00EA2442" w:rsidP="00EA2442">
      <w:pPr>
        <w:jc w:val="both"/>
        <w:rPr>
          <w:rFonts w:asciiTheme="minorHAnsi" w:hAnsiTheme="minorHAnsi" w:cstheme="minorHAnsi"/>
        </w:rPr>
      </w:pPr>
    </w:p>
    <w:p w14:paraId="3B59AB9D" w14:textId="77777777" w:rsidR="00EA2442" w:rsidRDefault="00EA2442" w:rsidP="00EA2442">
      <w:pPr>
        <w:jc w:val="both"/>
        <w:rPr>
          <w:rFonts w:asciiTheme="minorHAnsi" w:hAnsiTheme="minorHAnsi" w:cstheme="minorHAnsi"/>
          <w:b/>
          <w:bCs/>
        </w:rPr>
      </w:pPr>
      <w:r w:rsidRPr="00F5413E">
        <w:rPr>
          <w:rFonts w:asciiTheme="minorHAnsi" w:hAnsiTheme="minorHAnsi" w:cstheme="minorHAnsi"/>
          <w:b/>
          <w:bCs/>
        </w:rPr>
        <w:lastRenderedPageBreak/>
        <w:t xml:space="preserve">GRAFIČKI PRIKAZ: </w:t>
      </w:r>
    </w:p>
    <w:p w14:paraId="7A1981F8" w14:textId="77777777" w:rsidR="00EA2442" w:rsidRDefault="00EA2442" w:rsidP="00EA2442">
      <w:pPr>
        <w:jc w:val="both"/>
        <w:rPr>
          <w:rFonts w:asciiTheme="minorHAnsi" w:hAnsiTheme="minorHAnsi" w:cstheme="minorHAnsi"/>
          <w:b/>
          <w:bCs/>
          <w:color w:val="FF0000"/>
        </w:rPr>
      </w:pPr>
      <w:r>
        <w:rPr>
          <w:rFonts w:asciiTheme="minorHAnsi" w:hAnsiTheme="minorHAnsi" w:cstheme="minorHAnsi"/>
          <w:b/>
          <w:bCs/>
          <w:noProof/>
          <w:color w:val="FF0000"/>
        </w:rPr>
        <w:drawing>
          <wp:inline distT="0" distB="0" distL="0" distR="0" wp14:anchorId="461BDFE1" wp14:editId="36688225">
            <wp:extent cx="2443808" cy="189547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1">
                      <a:extLst>
                        <a:ext uri="{28A0092B-C50C-407E-A947-70E740481C1C}">
                          <a14:useLocalDpi xmlns:a14="http://schemas.microsoft.com/office/drawing/2010/main" val="0"/>
                        </a:ext>
                      </a:extLst>
                    </a:blip>
                    <a:stretch>
                      <a:fillRect/>
                    </a:stretch>
                  </pic:blipFill>
                  <pic:spPr>
                    <a:xfrm>
                      <a:off x="0" y="0"/>
                      <a:ext cx="2466593" cy="1913148"/>
                    </a:xfrm>
                    <a:prstGeom prst="rect">
                      <a:avLst/>
                    </a:prstGeom>
                  </pic:spPr>
                </pic:pic>
              </a:graphicData>
            </a:graphic>
          </wp:inline>
        </w:drawing>
      </w:r>
    </w:p>
    <w:p w14:paraId="3F9C026D" w14:textId="77777777" w:rsidR="00EA2442" w:rsidRDefault="00EA2442" w:rsidP="00EA2442">
      <w:pPr>
        <w:jc w:val="both"/>
        <w:rPr>
          <w:rFonts w:asciiTheme="minorHAnsi" w:hAnsiTheme="minorHAnsi" w:cstheme="minorHAnsi"/>
          <w:b/>
          <w:bCs/>
          <w:color w:val="FF0000"/>
        </w:rPr>
      </w:pPr>
    </w:p>
    <w:p w14:paraId="5F15E8D6" w14:textId="77777777" w:rsidR="00EA2442" w:rsidRPr="00CC04CE" w:rsidRDefault="00EA2442" w:rsidP="00EA2442">
      <w:pPr>
        <w:jc w:val="both"/>
        <w:rPr>
          <w:rFonts w:asciiTheme="minorHAnsi" w:hAnsiTheme="minorHAnsi" w:cstheme="minorHAnsi"/>
          <w:b/>
          <w:bCs/>
          <w:color w:val="FF0000"/>
        </w:rPr>
      </w:pPr>
    </w:p>
    <w:p w14:paraId="66924064" w14:textId="77777777" w:rsidR="00EA2442" w:rsidRDefault="00EA2442" w:rsidP="00EA2442">
      <w:pPr>
        <w:rPr>
          <w:rFonts w:asciiTheme="minorHAnsi" w:hAnsiTheme="minorHAnsi" w:cstheme="minorHAnsi"/>
          <w:b/>
          <w:i/>
          <w:sz w:val="28"/>
          <w:szCs w:val="28"/>
          <w:u w:val="single"/>
        </w:rPr>
      </w:pPr>
      <w:r>
        <w:rPr>
          <w:rFonts w:asciiTheme="minorHAnsi" w:hAnsiTheme="minorHAnsi" w:cstheme="minorHAnsi"/>
          <w:b/>
          <w:i/>
          <w:sz w:val="28"/>
          <w:szCs w:val="28"/>
          <w:u w:val="single"/>
        </w:rPr>
        <w:t>K.O. SUBOCKA</w:t>
      </w:r>
    </w:p>
    <w:p w14:paraId="13BD36B0" w14:textId="77777777" w:rsidR="00EA2442" w:rsidRDefault="00EA2442" w:rsidP="00EA2442">
      <w:pPr>
        <w:jc w:val="both"/>
        <w:rPr>
          <w:rFonts w:asciiTheme="minorHAnsi" w:hAnsiTheme="minorHAnsi" w:cstheme="minorHAnsi"/>
          <w:b/>
        </w:rPr>
      </w:pPr>
    </w:p>
    <w:p w14:paraId="5CE7C92A" w14:textId="77777777" w:rsidR="00EA2442" w:rsidRDefault="00EA2442" w:rsidP="00EA2442">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 xml:space="preserve"> </w:t>
      </w:r>
      <w:proofErr w:type="spellStart"/>
      <w:r>
        <w:rPr>
          <w:rFonts w:asciiTheme="minorHAnsi" w:hAnsiTheme="minorHAnsi" w:cstheme="minorHAnsi"/>
          <w:b/>
        </w:rPr>
        <w:t>z.kč</w:t>
      </w:r>
      <w:proofErr w:type="spellEnd"/>
      <w:r>
        <w:rPr>
          <w:rFonts w:asciiTheme="minorHAnsi" w:hAnsiTheme="minorHAnsi" w:cstheme="minorHAnsi"/>
          <w:b/>
        </w:rPr>
        <w:t xml:space="preserve">. br. 2259/2 KUĆA KBR 9 I DVORIŠTE STARA SUBOCKA, površine 489 m²,  </w:t>
      </w:r>
      <w:proofErr w:type="spellStart"/>
      <w:r>
        <w:rPr>
          <w:rFonts w:asciiTheme="minorHAnsi" w:hAnsiTheme="minorHAnsi" w:cstheme="minorHAnsi"/>
          <w:b/>
        </w:rPr>
        <w:t>zk.ul</w:t>
      </w:r>
      <w:proofErr w:type="spellEnd"/>
      <w:r>
        <w:rPr>
          <w:rFonts w:asciiTheme="minorHAnsi" w:hAnsiTheme="minorHAnsi" w:cstheme="minorHAnsi"/>
          <w:b/>
        </w:rPr>
        <w:t>. 1098 k.o. Subocka</w:t>
      </w:r>
    </w:p>
    <w:p w14:paraId="431D382F" w14:textId="77777777" w:rsidR="00EA2442" w:rsidRDefault="00EA2442" w:rsidP="00EA2442">
      <w:pPr>
        <w:jc w:val="both"/>
        <w:rPr>
          <w:rFonts w:asciiTheme="minorHAnsi" w:hAnsiTheme="minorHAnsi" w:cstheme="minorHAnsi"/>
          <w:b/>
        </w:rPr>
      </w:pPr>
    </w:p>
    <w:p w14:paraId="53013A71" w14:textId="77777777" w:rsidR="00EA2442" w:rsidRDefault="00EA2442" w:rsidP="00EA2442">
      <w:pPr>
        <w:jc w:val="both"/>
        <w:rPr>
          <w:rFonts w:asciiTheme="minorHAnsi" w:hAnsiTheme="minorHAnsi" w:cstheme="minorHAnsi"/>
          <w:b/>
        </w:rPr>
      </w:pPr>
      <w:r>
        <w:rPr>
          <w:rFonts w:asciiTheme="minorHAnsi" w:hAnsiTheme="minorHAnsi" w:cstheme="minorHAnsi"/>
          <w:b/>
        </w:rPr>
        <w:t>Početna cijena: 9000,00 kn</w:t>
      </w:r>
    </w:p>
    <w:p w14:paraId="712BD2F2" w14:textId="77777777" w:rsidR="00EA2442" w:rsidRDefault="00EA2442" w:rsidP="00EA2442">
      <w:pPr>
        <w:jc w:val="both"/>
        <w:rPr>
          <w:rFonts w:asciiTheme="minorHAnsi" w:hAnsiTheme="minorHAnsi" w:cstheme="minorHAnsi"/>
          <w:b/>
        </w:rPr>
      </w:pPr>
      <w:r>
        <w:rPr>
          <w:rFonts w:asciiTheme="minorHAnsi" w:hAnsiTheme="minorHAnsi" w:cstheme="minorHAnsi"/>
          <w:b/>
        </w:rPr>
        <w:t>Jamčevina: 900,00 kn</w:t>
      </w:r>
    </w:p>
    <w:p w14:paraId="39487C36" w14:textId="77777777" w:rsidR="00EA2442" w:rsidRDefault="00EA2442" w:rsidP="00EA2442">
      <w:pPr>
        <w:jc w:val="both"/>
        <w:rPr>
          <w:rFonts w:asciiTheme="minorHAnsi" w:hAnsiTheme="minorHAnsi" w:cstheme="minorHAnsi"/>
          <w:b/>
        </w:rPr>
      </w:pPr>
    </w:p>
    <w:p w14:paraId="2CD1E57B" w14:textId="77777777" w:rsidR="00EA2442" w:rsidRDefault="00EA2442" w:rsidP="00EA2442">
      <w:pPr>
        <w:jc w:val="both"/>
        <w:rPr>
          <w:rFonts w:asciiTheme="minorHAnsi" w:hAnsiTheme="minorHAnsi" w:cstheme="minorHAnsi"/>
        </w:rPr>
      </w:pPr>
      <w:r>
        <w:rPr>
          <w:rFonts w:asciiTheme="minorHAnsi" w:hAnsiTheme="minorHAnsi" w:cstheme="minorHAnsi"/>
        </w:rPr>
        <w:t xml:space="preserve">Nekretnina se nalazi na početku naselja Stara Subocka s prilazom na glavnu prometnicu naselja. U naravi je izgrađeno građevinsko zemljište na kojem se nalazi ruševna stambena građevina (zapaljena obiteljska kuća) koju je potrebno ukloniti dok je ostali dio zemljišta u naravi dvorišni dio parcele.  </w:t>
      </w:r>
    </w:p>
    <w:p w14:paraId="0B5D6C90" w14:textId="77777777" w:rsidR="00EA2442" w:rsidRPr="003B0F4A" w:rsidRDefault="00EA2442" w:rsidP="00EA2442">
      <w:pPr>
        <w:jc w:val="both"/>
        <w:rPr>
          <w:rFonts w:asciiTheme="minorHAnsi" w:hAnsiTheme="minorHAnsi" w:cstheme="minorHAnsi"/>
        </w:rPr>
      </w:pPr>
      <w:r>
        <w:rPr>
          <w:rFonts w:ascii="Calibri" w:hAnsi="Calibri" w:cs="Calibri"/>
        </w:rPr>
        <w:t>Prema Prostornom planu uređenja grada Novske („Službeni vjesnik“ Grada Novske broj 7/05, 42/10, 8/13 i 54/18) nekretnina se nalazi u građevinskom području naselja Stara Subocka u izgrađenom dijelu građevinskog područja naselja.</w:t>
      </w:r>
    </w:p>
    <w:p w14:paraId="1A1A91BA" w14:textId="77777777" w:rsidR="00EA2442" w:rsidRDefault="00EA2442" w:rsidP="00EA2442">
      <w:pPr>
        <w:jc w:val="both"/>
        <w:rPr>
          <w:rFonts w:asciiTheme="minorHAnsi" w:hAnsiTheme="minorHAnsi" w:cstheme="minorHAnsi"/>
          <w:b/>
        </w:rPr>
      </w:pPr>
      <w:r>
        <w:rPr>
          <w:rFonts w:asciiTheme="minorHAnsi" w:hAnsiTheme="minorHAnsi" w:cstheme="minorHAnsi"/>
          <w:b/>
        </w:rPr>
        <w:t xml:space="preserve">GRAFIČKI PRIKAZ: </w:t>
      </w:r>
    </w:p>
    <w:p w14:paraId="08555601" w14:textId="77777777" w:rsidR="00EA2442" w:rsidRDefault="00EA2442" w:rsidP="00EA2442">
      <w:pPr>
        <w:jc w:val="both"/>
        <w:rPr>
          <w:rFonts w:asciiTheme="minorHAnsi" w:hAnsiTheme="minorHAnsi" w:cstheme="minorHAnsi"/>
          <w:b/>
        </w:rPr>
      </w:pPr>
    </w:p>
    <w:p w14:paraId="4CD11823" w14:textId="77777777" w:rsidR="00EA2442" w:rsidRDefault="00EA2442" w:rsidP="00EA2442">
      <w:pPr>
        <w:jc w:val="both"/>
        <w:rPr>
          <w:rFonts w:asciiTheme="minorHAnsi" w:hAnsiTheme="minorHAnsi" w:cstheme="minorHAnsi"/>
          <w:b/>
        </w:rPr>
      </w:pPr>
      <w:r>
        <w:rPr>
          <w:rFonts w:asciiTheme="minorHAnsi" w:hAnsiTheme="minorHAnsi" w:cstheme="minorHAnsi"/>
          <w:b/>
          <w:noProof/>
        </w:rPr>
        <w:drawing>
          <wp:inline distT="0" distB="0" distL="0" distR="0" wp14:anchorId="6255A340" wp14:editId="0A64B7FA">
            <wp:extent cx="2954420" cy="2181225"/>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2406" cy="2238801"/>
                    </a:xfrm>
                    <a:prstGeom prst="rect">
                      <a:avLst/>
                    </a:prstGeom>
                    <a:noFill/>
                    <a:ln>
                      <a:noFill/>
                    </a:ln>
                  </pic:spPr>
                </pic:pic>
              </a:graphicData>
            </a:graphic>
          </wp:inline>
        </w:drawing>
      </w:r>
    </w:p>
    <w:p w14:paraId="0C97E443" w14:textId="4007D81A" w:rsidR="00EA2442" w:rsidRDefault="00EA2442" w:rsidP="00EA2442">
      <w:pPr>
        <w:rPr>
          <w:rFonts w:asciiTheme="minorHAnsi" w:hAnsiTheme="minorHAnsi" w:cstheme="minorHAnsi"/>
          <w:b/>
          <w:i/>
        </w:rPr>
      </w:pPr>
    </w:p>
    <w:p w14:paraId="07FA2442" w14:textId="77777777" w:rsidR="00EA2442" w:rsidRDefault="00EA2442" w:rsidP="00EA2442">
      <w:pPr>
        <w:rPr>
          <w:rFonts w:asciiTheme="minorHAnsi" w:hAnsiTheme="minorHAnsi" w:cstheme="minorHAnsi"/>
          <w:b/>
          <w:i/>
        </w:rPr>
      </w:pPr>
    </w:p>
    <w:p w14:paraId="3A1CA73F" w14:textId="77777777" w:rsidR="00EA2442" w:rsidRDefault="00EA2442" w:rsidP="00EA2442">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PLESMO</w:t>
      </w:r>
    </w:p>
    <w:p w14:paraId="7848EB9B" w14:textId="77777777" w:rsidR="00EA2442" w:rsidRDefault="00EA2442" w:rsidP="00EA2442">
      <w:pPr>
        <w:rPr>
          <w:rFonts w:asciiTheme="minorHAnsi" w:hAnsiTheme="minorHAnsi" w:cstheme="minorHAnsi"/>
          <w:b/>
          <w:i/>
          <w:sz w:val="28"/>
          <w:szCs w:val="28"/>
          <w:u w:val="single"/>
        </w:rPr>
      </w:pPr>
    </w:p>
    <w:p w14:paraId="2083A3B4" w14:textId="77777777" w:rsidR="00EA2442" w:rsidRDefault="00EA2442" w:rsidP="00EA2442">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 xml:space="preserve"> </w:t>
      </w:r>
      <w:proofErr w:type="spellStart"/>
      <w:r>
        <w:rPr>
          <w:rFonts w:asciiTheme="minorHAnsi" w:hAnsiTheme="minorHAnsi" w:cstheme="minorHAnsi"/>
          <w:b/>
        </w:rPr>
        <w:t>z.kč</w:t>
      </w:r>
      <w:proofErr w:type="spellEnd"/>
      <w:r>
        <w:rPr>
          <w:rFonts w:asciiTheme="minorHAnsi" w:hAnsiTheme="minorHAnsi" w:cstheme="minorHAnsi"/>
          <w:b/>
        </w:rPr>
        <w:t xml:space="preserve">. br. 594 LIVADA </w:t>
      </w:r>
      <w:proofErr w:type="spellStart"/>
      <w:r>
        <w:rPr>
          <w:rFonts w:asciiTheme="minorHAnsi" w:hAnsiTheme="minorHAnsi" w:cstheme="minorHAnsi"/>
          <w:b/>
        </w:rPr>
        <w:t>LIVADA</w:t>
      </w:r>
      <w:proofErr w:type="spellEnd"/>
      <w:r>
        <w:rPr>
          <w:rFonts w:asciiTheme="minorHAnsi" w:hAnsiTheme="minorHAnsi" w:cstheme="minorHAnsi"/>
          <w:b/>
        </w:rPr>
        <w:t xml:space="preserve"> U KRČI, površine 2082 m</w:t>
      </w:r>
      <w:r>
        <w:rPr>
          <w:rFonts w:asciiTheme="minorHAnsi" w:hAnsiTheme="minorHAnsi" w:cstheme="minorHAnsi"/>
          <w:b/>
          <w:vertAlign w:val="superscript"/>
        </w:rPr>
        <w:t xml:space="preserve">2 </w:t>
      </w:r>
      <w:r>
        <w:rPr>
          <w:rFonts w:asciiTheme="minorHAnsi" w:hAnsiTheme="minorHAnsi" w:cstheme="minorHAnsi"/>
          <w:b/>
        </w:rPr>
        <w:t xml:space="preserve"> i zkč.br. 595 ORANICA LIVADA U KRČI, površine 2212 m</w:t>
      </w:r>
      <w:r>
        <w:rPr>
          <w:rFonts w:asciiTheme="minorHAnsi" w:hAnsiTheme="minorHAnsi" w:cstheme="minorHAnsi"/>
          <w:b/>
          <w:vertAlign w:val="superscript"/>
        </w:rPr>
        <w:t xml:space="preserve">2 </w:t>
      </w:r>
      <w:r>
        <w:rPr>
          <w:rFonts w:asciiTheme="minorHAnsi" w:hAnsiTheme="minorHAnsi" w:cstheme="minorHAnsi"/>
          <w:b/>
        </w:rPr>
        <w:t xml:space="preserve">upisane u </w:t>
      </w:r>
      <w:proofErr w:type="spellStart"/>
      <w:r>
        <w:rPr>
          <w:rFonts w:asciiTheme="minorHAnsi" w:hAnsiTheme="minorHAnsi" w:cstheme="minorHAnsi"/>
          <w:b/>
        </w:rPr>
        <w:t>zk.ul</w:t>
      </w:r>
      <w:proofErr w:type="spellEnd"/>
      <w:r>
        <w:rPr>
          <w:rFonts w:asciiTheme="minorHAnsi" w:hAnsiTheme="minorHAnsi" w:cstheme="minorHAnsi"/>
          <w:b/>
        </w:rPr>
        <w:t xml:space="preserve">. 365 k.o. </w:t>
      </w:r>
      <w:proofErr w:type="spellStart"/>
      <w:r>
        <w:rPr>
          <w:rFonts w:asciiTheme="minorHAnsi" w:hAnsiTheme="minorHAnsi" w:cstheme="minorHAnsi"/>
          <w:b/>
        </w:rPr>
        <w:t>Plesmo</w:t>
      </w:r>
      <w:proofErr w:type="spellEnd"/>
      <w:r>
        <w:rPr>
          <w:rFonts w:asciiTheme="minorHAnsi" w:hAnsiTheme="minorHAnsi" w:cstheme="minorHAnsi"/>
          <w:b/>
        </w:rPr>
        <w:t xml:space="preserve">, PRODAJU SE KAO CJELINA </w:t>
      </w:r>
    </w:p>
    <w:p w14:paraId="752BF6BF" w14:textId="77777777" w:rsidR="00EA2442" w:rsidRDefault="00EA2442" w:rsidP="00EA2442">
      <w:pPr>
        <w:jc w:val="both"/>
        <w:rPr>
          <w:rFonts w:asciiTheme="minorHAnsi" w:hAnsiTheme="minorHAnsi" w:cstheme="minorHAnsi"/>
          <w:b/>
        </w:rPr>
      </w:pPr>
    </w:p>
    <w:p w14:paraId="32A5ECBB" w14:textId="77777777" w:rsidR="00EA2442" w:rsidRDefault="00EA2442" w:rsidP="00EA2442">
      <w:pPr>
        <w:jc w:val="both"/>
        <w:rPr>
          <w:rFonts w:asciiTheme="minorHAnsi" w:hAnsiTheme="minorHAnsi" w:cstheme="minorHAnsi"/>
          <w:b/>
        </w:rPr>
      </w:pPr>
      <w:r>
        <w:rPr>
          <w:rFonts w:asciiTheme="minorHAnsi" w:hAnsiTheme="minorHAnsi" w:cstheme="minorHAnsi"/>
          <w:b/>
        </w:rPr>
        <w:t>Početna cijena: 8.000,00kn</w:t>
      </w:r>
    </w:p>
    <w:p w14:paraId="227798C7" w14:textId="77777777" w:rsidR="00EA2442" w:rsidRDefault="00EA2442" w:rsidP="00EA2442">
      <w:pPr>
        <w:jc w:val="both"/>
        <w:rPr>
          <w:rFonts w:asciiTheme="minorHAnsi" w:hAnsiTheme="minorHAnsi" w:cstheme="minorHAnsi"/>
          <w:b/>
        </w:rPr>
      </w:pPr>
      <w:r>
        <w:rPr>
          <w:rFonts w:asciiTheme="minorHAnsi" w:hAnsiTheme="minorHAnsi" w:cstheme="minorHAnsi"/>
          <w:b/>
        </w:rPr>
        <w:t>Jamčevina: 800,00 kn</w:t>
      </w:r>
    </w:p>
    <w:p w14:paraId="612CD1C6" w14:textId="77777777" w:rsidR="00EA2442" w:rsidRDefault="00EA2442" w:rsidP="00EA2442">
      <w:pPr>
        <w:jc w:val="both"/>
        <w:rPr>
          <w:rFonts w:asciiTheme="minorHAnsi" w:hAnsiTheme="minorHAnsi" w:cstheme="minorHAnsi"/>
          <w:b/>
        </w:rPr>
      </w:pPr>
    </w:p>
    <w:p w14:paraId="0F787DB6" w14:textId="77777777" w:rsidR="00EA2442" w:rsidRDefault="00EA2442" w:rsidP="00EA2442">
      <w:pPr>
        <w:jc w:val="both"/>
        <w:rPr>
          <w:rFonts w:asciiTheme="minorHAnsi" w:hAnsiTheme="minorHAnsi" w:cstheme="minorHAnsi"/>
          <w:bCs/>
        </w:rPr>
      </w:pPr>
      <w:r>
        <w:rPr>
          <w:rFonts w:asciiTheme="minorHAnsi" w:hAnsiTheme="minorHAnsi" w:cstheme="minorHAnsi"/>
          <w:bCs/>
        </w:rPr>
        <w:t xml:space="preserve">Predmetne nekretnine u naravi su poljoprivredno zemljište, a nalaze se na početku naselja </w:t>
      </w:r>
      <w:proofErr w:type="spellStart"/>
      <w:r>
        <w:rPr>
          <w:rFonts w:asciiTheme="minorHAnsi" w:hAnsiTheme="minorHAnsi" w:cstheme="minorHAnsi"/>
          <w:bCs/>
        </w:rPr>
        <w:t>Plesmo</w:t>
      </w:r>
      <w:proofErr w:type="spellEnd"/>
      <w:r>
        <w:rPr>
          <w:rFonts w:asciiTheme="minorHAnsi" w:hAnsiTheme="minorHAnsi" w:cstheme="minorHAnsi"/>
          <w:bCs/>
        </w:rPr>
        <w:t xml:space="preserve"> gledajući iz smjera Stare </w:t>
      </w:r>
      <w:proofErr w:type="spellStart"/>
      <w:r>
        <w:rPr>
          <w:rFonts w:asciiTheme="minorHAnsi" w:hAnsiTheme="minorHAnsi" w:cstheme="minorHAnsi"/>
          <w:bCs/>
        </w:rPr>
        <w:t>Subocke</w:t>
      </w:r>
      <w:proofErr w:type="spellEnd"/>
      <w:r>
        <w:rPr>
          <w:rFonts w:asciiTheme="minorHAnsi" w:hAnsiTheme="minorHAnsi" w:cstheme="minorHAnsi"/>
          <w:bCs/>
        </w:rPr>
        <w:t xml:space="preserve">, od kojih zkč.br. 595 ima neposredan prilaz na asfaltiranu cestu naselja </w:t>
      </w:r>
      <w:proofErr w:type="spellStart"/>
      <w:r>
        <w:rPr>
          <w:rFonts w:asciiTheme="minorHAnsi" w:hAnsiTheme="minorHAnsi" w:cstheme="minorHAnsi"/>
          <w:bCs/>
        </w:rPr>
        <w:t>Plesmo</w:t>
      </w:r>
      <w:proofErr w:type="spellEnd"/>
      <w:r>
        <w:rPr>
          <w:rFonts w:asciiTheme="minorHAnsi" w:hAnsiTheme="minorHAnsi" w:cstheme="minorHAnsi"/>
          <w:bCs/>
        </w:rPr>
        <w:t xml:space="preserve">. </w:t>
      </w:r>
    </w:p>
    <w:p w14:paraId="32B21868" w14:textId="16B4C9F7" w:rsidR="00EA2442" w:rsidRDefault="00EA2442" w:rsidP="00EA2442">
      <w:pPr>
        <w:pStyle w:val="Naslov3"/>
        <w:jc w:val="both"/>
        <w:rPr>
          <w:rFonts w:ascii="Calibri" w:hAnsi="Calibri" w:cs="Calibri"/>
          <w:b w:val="0"/>
          <w:color w:val="auto"/>
          <w:sz w:val="24"/>
          <w:szCs w:val="24"/>
        </w:rPr>
      </w:pPr>
      <w:r>
        <w:rPr>
          <w:rFonts w:ascii="Calibri" w:hAnsi="Calibri" w:cs="Calibri"/>
          <w:b w:val="0"/>
          <w:color w:val="auto"/>
          <w:sz w:val="24"/>
          <w:szCs w:val="24"/>
        </w:rPr>
        <w:t xml:space="preserve">Prema Prostornom planu uređenja grada Novske („Službeni vjesnik“ Grada Novske broj 7/05, 42/10 i 8/13, 54/18 i 40/20) predmetne nekretnine se u cijelosti nalaze izvan granica građevinskog područja naselja </w:t>
      </w:r>
      <w:proofErr w:type="spellStart"/>
      <w:r>
        <w:rPr>
          <w:rFonts w:ascii="Calibri" w:hAnsi="Calibri" w:cs="Calibri"/>
          <w:b w:val="0"/>
          <w:color w:val="auto"/>
          <w:sz w:val="24"/>
          <w:szCs w:val="24"/>
        </w:rPr>
        <w:t>Plesmo</w:t>
      </w:r>
      <w:proofErr w:type="spellEnd"/>
      <w:r>
        <w:rPr>
          <w:rFonts w:ascii="Calibri" w:hAnsi="Calibri" w:cs="Calibri"/>
          <w:b w:val="0"/>
          <w:color w:val="auto"/>
          <w:sz w:val="24"/>
          <w:szCs w:val="24"/>
        </w:rPr>
        <w:t xml:space="preserve">. </w:t>
      </w:r>
    </w:p>
    <w:p w14:paraId="30B4C486" w14:textId="77777777" w:rsidR="00EA2442" w:rsidRPr="00EA2442" w:rsidRDefault="00EA2442" w:rsidP="00EA2442">
      <w:pPr>
        <w:pStyle w:val="Naslov3"/>
        <w:jc w:val="both"/>
        <w:rPr>
          <w:rFonts w:ascii="Calibri" w:hAnsi="Calibri" w:cs="Calibri"/>
          <w:b w:val="0"/>
          <w:color w:val="auto"/>
          <w:sz w:val="24"/>
          <w:szCs w:val="24"/>
        </w:rPr>
      </w:pPr>
    </w:p>
    <w:p w14:paraId="755F09CC" w14:textId="77777777" w:rsidR="00EA2442" w:rsidRDefault="00EA2442" w:rsidP="00EA2442">
      <w:pPr>
        <w:jc w:val="both"/>
        <w:rPr>
          <w:rFonts w:asciiTheme="minorHAnsi" w:hAnsiTheme="minorHAnsi" w:cstheme="minorHAnsi"/>
          <w:b/>
        </w:rPr>
      </w:pPr>
      <w:r w:rsidRPr="00072F1D">
        <w:rPr>
          <w:rFonts w:asciiTheme="minorHAnsi" w:hAnsiTheme="minorHAnsi" w:cstheme="minorHAnsi"/>
          <w:b/>
        </w:rPr>
        <w:t xml:space="preserve">GRAFIČKI PRIKAZ: </w:t>
      </w:r>
    </w:p>
    <w:p w14:paraId="5A07C3E7" w14:textId="77777777" w:rsidR="00EA2442" w:rsidRDefault="00EA2442" w:rsidP="00EA2442">
      <w:pPr>
        <w:jc w:val="both"/>
        <w:rPr>
          <w:rFonts w:asciiTheme="minorHAnsi" w:hAnsiTheme="minorHAnsi" w:cstheme="minorHAnsi"/>
          <w:b/>
        </w:rPr>
      </w:pPr>
      <w:r>
        <w:rPr>
          <w:rFonts w:asciiTheme="minorHAnsi" w:hAnsiTheme="minorHAnsi" w:cstheme="minorHAnsi"/>
          <w:b/>
          <w:noProof/>
        </w:rPr>
        <w:drawing>
          <wp:inline distT="0" distB="0" distL="0" distR="0" wp14:anchorId="54F2B09C" wp14:editId="7D6E32C0">
            <wp:extent cx="3295650" cy="2679241"/>
            <wp:effectExtent l="0" t="0" r="0" b="698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3">
                      <a:extLst>
                        <a:ext uri="{28A0092B-C50C-407E-A947-70E740481C1C}">
                          <a14:useLocalDpi xmlns:a14="http://schemas.microsoft.com/office/drawing/2010/main" val="0"/>
                        </a:ext>
                      </a:extLst>
                    </a:blip>
                    <a:stretch>
                      <a:fillRect/>
                    </a:stretch>
                  </pic:blipFill>
                  <pic:spPr>
                    <a:xfrm>
                      <a:off x="0" y="0"/>
                      <a:ext cx="3321729" cy="2700442"/>
                    </a:xfrm>
                    <a:prstGeom prst="rect">
                      <a:avLst/>
                    </a:prstGeom>
                  </pic:spPr>
                </pic:pic>
              </a:graphicData>
            </a:graphic>
          </wp:inline>
        </w:drawing>
      </w:r>
    </w:p>
    <w:p w14:paraId="76F36B3A" w14:textId="77777777" w:rsidR="00EA2442" w:rsidRDefault="00EA2442" w:rsidP="00EA2442">
      <w:pPr>
        <w:jc w:val="both"/>
        <w:rPr>
          <w:rFonts w:asciiTheme="minorHAnsi" w:hAnsiTheme="minorHAnsi" w:cstheme="minorHAnsi"/>
          <w:b/>
        </w:rPr>
      </w:pPr>
    </w:p>
    <w:p w14:paraId="73658900" w14:textId="77777777" w:rsidR="00EA2442" w:rsidRPr="00F70B89" w:rsidRDefault="00EA2442" w:rsidP="00EA2442">
      <w:pPr>
        <w:jc w:val="both"/>
        <w:rPr>
          <w:rFonts w:asciiTheme="minorHAnsi" w:hAnsiTheme="minorHAnsi" w:cstheme="minorHAnsi"/>
          <w:b/>
          <w:vertAlign w:val="superscript"/>
        </w:rPr>
      </w:pPr>
      <w:r>
        <w:rPr>
          <w:rFonts w:asciiTheme="minorHAnsi" w:hAnsiTheme="minorHAnsi" w:cstheme="minorHAnsi"/>
          <w:b/>
        </w:rPr>
        <w:t>2) zkč.br. 592 LIVADA GORNJA GREDA U KRČI, površine 5050 m</w:t>
      </w:r>
      <w:r>
        <w:rPr>
          <w:rFonts w:asciiTheme="minorHAnsi" w:hAnsiTheme="minorHAnsi" w:cstheme="minorHAnsi"/>
          <w:b/>
          <w:vertAlign w:val="superscript"/>
        </w:rPr>
        <w:t xml:space="preserve">2  </w:t>
      </w:r>
      <w:proofErr w:type="spellStart"/>
      <w:r>
        <w:rPr>
          <w:rFonts w:asciiTheme="minorHAnsi" w:hAnsiTheme="minorHAnsi" w:cstheme="minorHAnsi"/>
          <w:b/>
        </w:rPr>
        <w:t>zk.ul</w:t>
      </w:r>
      <w:proofErr w:type="spellEnd"/>
      <w:r>
        <w:rPr>
          <w:rFonts w:asciiTheme="minorHAnsi" w:hAnsiTheme="minorHAnsi" w:cstheme="minorHAnsi"/>
          <w:b/>
        </w:rPr>
        <w:t xml:space="preserve">. 354 k.o. </w:t>
      </w:r>
      <w:proofErr w:type="spellStart"/>
      <w:r>
        <w:rPr>
          <w:rFonts w:asciiTheme="minorHAnsi" w:hAnsiTheme="minorHAnsi" w:cstheme="minorHAnsi"/>
          <w:b/>
        </w:rPr>
        <w:t>Plesmo</w:t>
      </w:r>
      <w:proofErr w:type="spellEnd"/>
      <w:r>
        <w:rPr>
          <w:rFonts w:asciiTheme="minorHAnsi" w:hAnsiTheme="minorHAnsi" w:cstheme="minorHAnsi"/>
          <w:b/>
        </w:rPr>
        <w:t>, zkč.br. 836/3 LIVADA PLOVARA U PLOVARI, površine 860 m</w:t>
      </w:r>
      <w:r>
        <w:rPr>
          <w:rFonts w:asciiTheme="minorHAnsi" w:hAnsiTheme="minorHAnsi" w:cstheme="minorHAnsi"/>
          <w:b/>
          <w:vertAlign w:val="superscript"/>
        </w:rPr>
        <w:t xml:space="preserve">2 </w:t>
      </w:r>
      <w:proofErr w:type="spellStart"/>
      <w:r>
        <w:rPr>
          <w:rFonts w:asciiTheme="minorHAnsi" w:hAnsiTheme="minorHAnsi" w:cstheme="minorHAnsi"/>
          <w:b/>
        </w:rPr>
        <w:t>zk.ul</w:t>
      </w:r>
      <w:proofErr w:type="spellEnd"/>
      <w:r>
        <w:rPr>
          <w:rFonts w:asciiTheme="minorHAnsi" w:hAnsiTheme="minorHAnsi" w:cstheme="minorHAnsi"/>
          <w:b/>
        </w:rPr>
        <w:t xml:space="preserve">. 354 k.o. </w:t>
      </w:r>
      <w:proofErr w:type="spellStart"/>
      <w:r>
        <w:rPr>
          <w:rFonts w:asciiTheme="minorHAnsi" w:hAnsiTheme="minorHAnsi" w:cstheme="minorHAnsi"/>
          <w:b/>
        </w:rPr>
        <w:t>Plesmo</w:t>
      </w:r>
      <w:proofErr w:type="spellEnd"/>
      <w:r>
        <w:rPr>
          <w:rFonts w:asciiTheme="minorHAnsi" w:hAnsiTheme="minorHAnsi" w:cstheme="minorHAnsi"/>
          <w:b/>
        </w:rPr>
        <w:t>, zkč.br. 593 LIVADA U KRČI, površine 5053 m</w:t>
      </w:r>
      <w:r>
        <w:rPr>
          <w:rFonts w:asciiTheme="minorHAnsi" w:hAnsiTheme="minorHAnsi" w:cstheme="minorHAnsi"/>
          <w:b/>
          <w:vertAlign w:val="superscript"/>
        </w:rPr>
        <w:t xml:space="preserve">2 </w:t>
      </w:r>
      <w:proofErr w:type="spellStart"/>
      <w:r>
        <w:rPr>
          <w:rFonts w:asciiTheme="minorHAnsi" w:hAnsiTheme="minorHAnsi" w:cstheme="minorHAnsi"/>
          <w:b/>
        </w:rPr>
        <w:t>zk.ul</w:t>
      </w:r>
      <w:proofErr w:type="spellEnd"/>
      <w:r>
        <w:rPr>
          <w:rFonts w:asciiTheme="minorHAnsi" w:hAnsiTheme="minorHAnsi" w:cstheme="minorHAnsi"/>
          <w:b/>
        </w:rPr>
        <w:t xml:space="preserve">. 413 k.o. </w:t>
      </w:r>
      <w:proofErr w:type="spellStart"/>
      <w:r>
        <w:rPr>
          <w:rFonts w:asciiTheme="minorHAnsi" w:hAnsiTheme="minorHAnsi" w:cstheme="minorHAnsi"/>
          <w:b/>
        </w:rPr>
        <w:t>Plesmo</w:t>
      </w:r>
      <w:proofErr w:type="spellEnd"/>
      <w:r>
        <w:rPr>
          <w:rFonts w:asciiTheme="minorHAnsi" w:hAnsiTheme="minorHAnsi" w:cstheme="minorHAnsi"/>
          <w:b/>
        </w:rPr>
        <w:t xml:space="preserve"> </w:t>
      </w:r>
      <w:r>
        <w:rPr>
          <w:rFonts w:asciiTheme="minorHAnsi" w:hAnsiTheme="minorHAnsi" w:cstheme="minorHAnsi"/>
          <w:b/>
          <w:vertAlign w:val="superscript"/>
        </w:rPr>
        <w:t xml:space="preserve"> </w:t>
      </w:r>
      <w:r>
        <w:rPr>
          <w:rFonts w:asciiTheme="minorHAnsi" w:hAnsiTheme="minorHAnsi" w:cstheme="minorHAnsi"/>
          <w:b/>
        </w:rPr>
        <w:t>i zkč.br. 836/4 LIVADA PLOVARA U PLOVARI površine 450 m</w:t>
      </w:r>
      <w:r>
        <w:rPr>
          <w:rFonts w:asciiTheme="minorHAnsi" w:hAnsiTheme="minorHAnsi" w:cstheme="minorHAnsi"/>
          <w:b/>
          <w:vertAlign w:val="superscript"/>
        </w:rPr>
        <w:t xml:space="preserve">2 </w:t>
      </w:r>
      <w:proofErr w:type="spellStart"/>
      <w:r>
        <w:rPr>
          <w:rFonts w:asciiTheme="minorHAnsi" w:hAnsiTheme="minorHAnsi" w:cstheme="minorHAnsi"/>
          <w:b/>
        </w:rPr>
        <w:t>zk.ul</w:t>
      </w:r>
      <w:proofErr w:type="spellEnd"/>
      <w:r>
        <w:rPr>
          <w:rFonts w:asciiTheme="minorHAnsi" w:hAnsiTheme="minorHAnsi" w:cstheme="minorHAnsi"/>
          <w:b/>
        </w:rPr>
        <w:t xml:space="preserve">. 293 k.o. </w:t>
      </w:r>
      <w:proofErr w:type="spellStart"/>
      <w:r>
        <w:rPr>
          <w:rFonts w:asciiTheme="minorHAnsi" w:hAnsiTheme="minorHAnsi" w:cstheme="minorHAnsi"/>
          <w:b/>
        </w:rPr>
        <w:t>Plesmo</w:t>
      </w:r>
      <w:proofErr w:type="spellEnd"/>
      <w:r>
        <w:rPr>
          <w:rFonts w:asciiTheme="minorHAnsi" w:hAnsiTheme="minorHAnsi" w:cstheme="minorHAnsi"/>
          <w:b/>
        </w:rPr>
        <w:t xml:space="preserve">, PRODAJU SE KAO CJELINA </w:t>
      </w:r>
    </w:p>
    <w:p w14:paraId="1945CBCC" w14:textId="77777777" w:rsidR="00EA2442" w:rsidRDefault="00EA2442" w:rsidP="00EA2442">
      <w:pPr>
        <w:jc w:val="both"/>
        <w:rPr>
          <w:rFonts w:asciiTheme="minorHAnsi" w:hAnsiTheme="minorHAnsi" w:cstheme="minorHAnsi"/>
          <w:b/>
        </w:rPr>
      </w:pPr>
    </w:p>
    <w:p w14:paraId="25A82242" w14:textId="77777777" w:rsidR="00EA2442" w:rsidRDefault="00EA2442" w:rsidP="00EA2442">
      <w:pPr>
        <w:jc w:val="both"/>
        <w:rPr>
          <w:rFonts w:asciiTheme="minorHAnsi" w:hAnsiTheme="minorHAnsi" w:cstheme="minorHAnsi"/>
          <w:b/>
        </w:rPr>
      </w:pPr>
      <w:r>
        <w:rPr>
          <w:rFonts w:asciiTheme="minorHAnsi" w:hAnsiTheme="minorHAnsi" w:cstheme="minorHAnsi"/>
          <w:b/>
        </w:rPr>
        <w:t>Početna cijena: 20.000,00 kn</w:t>
      </w:r>
    </w:p>
    <w:p w14:paraId="3E370CF4" w14:textId="77777777" w:rsidR="00EA2442" w:rsidRDefault="00EA2442" w:rsidP="00EA2442">
      <w:pPr>
        <w:jc w:val="both"/>
        <w:rPr>
          <w:rFonts w:asciiTheme="minorHAnsi" w:hAnsiTheme="minorHAnsi" w:cstheme="minorHAnsi"/>
          <w:b/>
        </w:rPr>
      </w:pPr>
      <w:r>
        <w:rPr>
          <w:rFonts w:asciiTheme="minorHAnsi" w:hAnsiTheme="minorHAnsi" w:cstheme="minorHAnsi"/>
          <w:b/>
        </w:rPr>
        <w:t xml:space="preserve">Jamčevina: 2.000,00 kn </w:t>
      </w:r>
    </w:p>
    <w:p w14:paraId="60F8B159" w14:textId="77777777" w:rsidR="00EA2442" w:rsidRDefault="00EA2442" w:rsidP="00EA2442">
      <w:pPr>
        <w:jc w:val="both"/>
        <w:rPr>
          <w:rFonts w:asciiTheme="minorHAnsi" w:hAnsiTheme="minorHAnsi" w:cstheme="minorHAnsi"/>
          <w:b/>
        </w:rPr>
      </w:pPr>
    </w:p>
    <w:p w14:paraId="3FB892D3" w14:textId="77777777" w:rsidR="00EA2442" w:rsidRDefault="00EA2442" w:rsidP="00EA2442">
      <w:pPr>
        <w:jc w:val="both"/>
        <w:rPr>
          <w:rFonts w:asciiTheme="minorHAnsi" w:hAnsiTheme="minorHAnsi" w:cstheme="minorHAnsi"/>
          <w:bCs/>
        </w:rPr>
      </w:pPr>
      <w:r>
        <w:rPr>
          <w:rFonts w:asciiTheme="minorHAnsi" w:hAnsiTheme="minorHAnsi" w:cstheme="minorHAnsi"/>
          <w:bCs/>
        </w:rPr>
        <w:t xml:space="preserve">Predmetne nekretnine su u naravi poljoprivredno zemljište koje se nalazi u rubnom dijelu naselja </w:t>
      </w:r>
      <w:proofErr w:type="spellStart"/>
      <w:r>
        <w:rPr>
          <w:rFonts w:asciiTheme="minorHAnsi" w:hAnsiTheme="minorHAnsi" w:cstheme="minorHAnsi"/>
          <w:bCs/>
        </w:rPr>
        <w:t>Plesmo</w:t>
      </w:r>
      <w:proofErr w:type="spellEnd"/>
      <w:r>
        <w:rPr>
          <w:rFonts w:asciiTheme="minorHAnsi" w:hAnsiTheme="minorHAnsi" w:cstheme="minorHAnsi"/>
          <w:bCs/>
        </w:rPr>
        <w:t xml:space="preserve"> od kojih zkč.br. 592 i zkč.br. 593 imaju prilaz na javnoprometnu površinu. </w:t>
      </w:r>
      <w:r>
        <w:rPr>
          <w:rFonts w:asciiTheme="minorHAnsi" w:hAnsiTheme="minorHAnsi" w:cstheme="minorHAnsi"/>
          <w:bCs/>
        </w:rPr>
        <w:lastRenderedPageBreak/>
        <w:t xml:space="preserve">Nekretnine se trenutno koriste isključivo za poljoprivredno gospodarenje, te na istima nema trajnih nasada. </w:t>
      </w:r>
    </w:p>
    <w:p w14:paraId="26E58D48" w14:textId="77777777" w:rsidR="00EA2442" w:rsidRDefault="00EA2442" w:rsidP="00EA2442">
      <w:pPr>
        <w:pStyle w:val="Naslov3"/>
        <w:jc w:val="both"/>
        <w:rPr>
          <w:rFonts w:ascii="Calibri" w:hAnsi="Calibri" w:cs="Calibri"/>
          <w:b w:val="0"/>
          <w:color w:val="auto"/>
          <w:sz w:val="24"/>
          <w:szCs w:val="24"/>
        </w:rPr>
      </w:pPr>
      <w:r>
        <w:rPr>
          <w:rFonts w:ascii="Calibri" w:hAnsi="Calibri" w:cs="Calibri"/>
          <w:b w:val="0"/>
          <w:color w:val="auto"/>
          <w:sz w:val="24"/>
          <w:szCs w:val="24"/>
        </w:rPr>
        <w:t xml:space="preserve">Prema Prostornom planu uređenja grada Novske („Službeni vjesnik“ Grada Novske broj 7/05, 42/10 i 8/13, 54/18 i 40/20) predmetne nekretnine se u cijelosti nalaze izvan granica građevinskog područja naselja </w:t>
      </w:r>
      <w:proofErr w:type="spellStart"/>
      <w:r>
        <w:rPr>
          <w:rFonts w:ascii="Calibri" w:hAnsi="Calibri" w:cs="Calibri"/>
          <w:b w:val="0"/>
          <w:color w:val="auto"/>
          <w:sz w:val="24"/>
          <w:szCs w:val="24"/>
        </w:rPr>
        <w:t>Plesmo</w:t>
      </w:r>
      <w:proofErr w:type="spellEnd"/>
      <w:r>
        <w:rPr>
          <w:rFonts w:ascii="Calibri" w:hAnsi="Calibri" w:cs="Calibri"/>
          <w:b w:val="0"/>
          <w:color w:val="auto"/>
          <w:sz w:val="24"/>
          <w:szCs w:val="24"/>
        </w:rPr>
        <w:t xml:space="preserve">. </w:t>
      </w:r>
    </w:p>
    <w:p w14:paraId="4F69DAD2" w14:textId="77777777" w:rsidR="00EA2442" w:rsidRPr="00CC04CE" w:rsidRDefault="00EA2442" w:rsidP="00EA2442">
      <w:pPr>
        <w:pStyle w:val="Naslov3"/>
        <w:jc w:val="both"/>
        <w:rPr>
          <w:rFonts w:ascii="Calibri" w:hAnsi="Calibri" w:cs="Calibri"/>
          <w:bCs w:val="0"/>
          <w:color w:val="auto"/>
          <w:sz w:val="24"/>
          <w:szCs w:val="24"/>
        </w:rPr>
      </w:pPr>
      <w:r w:rsidRPr="00CC04CE">
        <w:rPr>
          <w:rFonts w:ascii="Calibri" w:hAnsi="Calibri" w:cs="Calibri"/>
          <w:bCs w:val="0"/>
          <w:color w:val="auto"/>
          <w:sz w:val="24"/>
          <w:szCs w:val="24"/>
        </w:rPr>
        <w:t>GRAFIČKI PRIKAZ:</w:t>
      </w:r>
    </w:p>
    <w:p w14:paraId="2AFC9810" w14:textId="77777777" w:rsidR="00EA2442" w:rsidRPr="00CC04CE" w:rsidRDefault="00EA2442" w:rsidP="00EA2442">
      <w:pPr>
        <w:pStyle w:val="Naslov3"/>
        <w:jc w:val="both"/>
        <w:rPr>
          <w:rFonts w:ascii="Calibri" w:hAnsi="Calibri" w:cs="Calibri"/>
          <w:b w:val="0"/>
          <w:color w:val="auto"/>
          <w:sz w:val="24"/>
          <w:szCs w:val="24"/>
        </w:rPr>
      </w:pPr>
      <w:r>
        <w:rPr>
          <w:rFonts w:ascii="Calibri" w:hAnsi="Calibri" w:cs="Calibri"/>
          <w:b w:val="0"/>
          <w:noProof/>
          <w:color w:val="auto"/>
          <w:sz w:val="24"/>
          <w:szCs w:val="24"/>
        </w:rPr>
        <w:drawing>
          <wp:inline distT="0" distB="0" distL="0" distR="0" wp14:anchorId="079DE70A" wp14:editId="4FB524B4">
            <wp:extent cx="2867025" cy="2356131"/>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4">
                      <a:extLst>
                        <a:ext uri="{28A0092B-C50C-407E-A947-70E740481C1C}">
                          <a14:useLocalDpi xmlns:a14="http://schemas.microsoft.com/office/drawing/2010/main" val="0"/>
                        </a:ext>
                      </a:extLst>
                    </a:blip>
                    <a:stretch>
                      <a:fillRect/>
                    </a:stretch>
                  </pic:blipFill>
                  <pic:spPr>
                    <a:xfrm>
                      <a:off x="0" y="0"/>
                      <a:ext cx="2890079" cy="2375077"/>
                    </a:xfrm>
                    <a:prstGeom prst="rect">
                      <a:avLst/>
                    </a:prstGeom>
                  </pic:spPr>
                </pic:pic>
              </a:graphicData>
            </a:graphic>
          </wp:inline>
        </w:drawing>
      </w:r>
    </w:p>
    <w:p w14:paraId="37625543" w14:textId="77777777" w:rsidR="00EA2442" w:rsidRPr="00CC6E89" w:rsidRDefault="00EA2442" w:rsidP="00EA2442">
      <w:pPr>
        <w:jc w:val="both"/>
        <w:rPr>
          <w:rFonts w:asciiTheme="minorHAnsi" w:hAnsiTheme="minorHAnsi" w:cstheme="minorHAnsi"/>
          <w:b/>
        </w:rPr>
      </w:pPr>
      <w:r>
        <w:rPr>
          <w:rFonts w:ascii="Calibri" w:hAnsi="Calibri" w:cs="Calibri"/>
          <w:b/>
        </w:rPr>
        <w:t>3</w:t>
      </w:r>
      <w:r w:rsidRPr="00CC6E89">
        <w:rPr>
          <w:rFonts w:ascii="Calibri" w:hAnsi="Calibri" w:cs="Calibri"/>
          <w:b/>
        </w:rPr>
        <w:t>) zkč.br. 174 KUĆA BROJ 114 SA DVORIŠTEM U SELU, površine 486 m</w:t>
      </w:r>
      <w:r w:rsidRPr="00CC6E89">
        <w:rPr>
          <w:rFonts w:ascii="Calibri" w:hAnsi="Calibri" w:cs="Calibri"/>
          <w:b/>
          <w:vertAlign w:val="superscript"/>
        </w:rPr>
        <w:t xml:space="preserve">2 </w:t>
      </w:r>
      <w:r w:rsidRPr="00CC6E89">
        <w:rPr>
          <w:rFonts w:ascii="Calibri" w:hAnsi="Calibri" w:cs="Calibri"/>
          <w:b/>
        </w:rPr>
        <w:t xml:space="preserve">upisana u </w:t>
      </w:r>
      <w:proofErr w:type="spellStart"/>
      <w:r w:rsidRPr="00CC6E89">
        <w:rPr>
          <w:rFonts w:ascii="Calibri" w:hAnsi="Calibri" w:cs="Calibri"/>
          <w:b/>
        </w:rPr>
        <w:t>zk.ul</w:t>
      </w:r>
      <w:proofErr w:type="spellEnd"/>
      <w:r w:rsidRPr="00CC6E89">
        <w:rPr>
          <w:rFonts w:ascii="Calibri" w:hAnsi="Calibri" w:cs="Calibri"/>
          <w:b/>
        </w:rPr>
        <w:t xml:space="preserve">. 365 k.o. </w:t>
      </w:r>
      <w:proofErr w:type="spellStart"/>
      <w:r w:rsidRPr="00CC6E89">
        <w:rPr>
          <w:rFonts w:ascii="Calibri" w:hAnsi="Calibri" w:cs="Calibri"/>
          <w:b/>
        </w:rPr>
        <w:t>Plesmo</w:t>
      </w:r>
      <w:proofErr w:type="spellEnd"/>
      <w:r w:rsidRPr="00CC6E89">
        <w:rPr>
          <w:rFonts w:ascii="Calibri" w:hAnsi="Calibri" w:cs="Calibri"/>
          <w:b/>
        </w:rPr>
        <w:t xml:space="preserve"> i zkč.br. </w:t>
      </w:r>
      <w:r w:rsidRPr="00CC6E89">
        <w:rPr>
          <w:rFonts w:asciiTheme="minorHAnsi" w:hAnsiTheme="minorHAnsi" w:cstheme="minorHAnsi"/>
          <w:b/>
        </w:rPr>
        <w:t>616 ORANICA KRČ U KRČI, površine 3219 m</w:t>
      </w:r>
      <w:r w:rsidRPr="00CC6E89">
        <w:rPr>
          <w:rFonts w:asciiTheme="minorHAnsi" w:hAnsiTheme="minorHAnsi" w:cstheme="minorHAnsi"/>
          <w:b/>
          <w:vertAlign w:val="superscript"/>
        </w:rPr>
        <w:t xml:space="preserve">2 </w:t>
      </w:r>
      <w:r w:rsidRPr="00CC6E89">
        <w:rPr>
          <w:rFonts w:asciiTheme="minorHAnsi" w:hAnsiTheme="minorHAnsi" w:cstheme="minorHAnsi"/>
          <w:b/>
        </w:rPr>
        <w:t xml:space="preserve">upisana u </w:t>
      </w:r>
      <w:proofErr w:type="spellStart"/>
      <w:r w:rsidRPr="00CC6E89">
        <w:rPr>
          <w:rFonts w:asciiTheme="minorHAnsi" w:hAnsiTheme="minorHAnsi" w:cstheme="minorHAnsi"/>
          <w:b/>
        </w:rPr>
        <w:t>zk.ul</w:t>
      </w:r>
      <w:proofErr w:type="spellEnd"/>
      <w:r w:rsidRPr="00CC6E89">
        <w:rPr>
          <w:rFonts w:asciiTheme="minorHAnsi" w:hAnsiTheme="minorHAnsi" w:cstheme="minorHAnsi"/>
          <w:b/>
        </w:rPr>
        <w:t xml:space="preserve">. 365 k.o. </w:t>
      </w:r>
      <w:proofErr w:type="spellStart"/>
      <w:r w:rsidRPr="00CC6E89">
        <w:rPr>
          <w:rFonts w:asciiTheme="minorHAnsi" w:hAnsiTheme="minorHAnsi" w:cstheme="minorHAnsi"/>
          <w:b/>
        </w:rPr>
        <w:t>Plesmo</w:t>
      </w:r>
      <w:proofErr w:type="spellEnd"/>
      <w:r>
        <w:rPr>
          <w:rFonts w:asciiTheme="minorHAnsi" w:hAnsiTheme="minorHAnsi" w:cstheme="minorHAnsi"/>
          <w:b/>
        </w:rPr>
        <w:t>, PRODAJU SE KAO CIJELINA</w:t>
      </w:r>
    </w:p>
    <w:p w14:paraId="526DAEB3" w14:textId="77777777" w:rsidR="00EA2442" w:rsidRDefault="00EA2442" w:rsidP="00EA2442">
      <w:pPr>
        <w:jc w:val="both"/>
        <w:rPr>
          <w:rFonts w:asciiTheme="minorHAnsi" w:hAnsiTheme="minorHAnsi" w:cstheme="minorHAnsi"/>
          <w:b/>
        </w:rPr>
      </w:pPr>
    </w:p>
    <w:p w14:paraId="54D3EE2E" w14:textId="77777777" w:rsidR="00EA2442" w:rsidRDefault="00EA2442" w:rsidP="00EA2442">
      <w:pPr>
        <w:jc w:val="both"/>
        <w:rPr>
          <w:rFonts w:asciiTheme="minorHAnsi" w:hAnsiTheme="minorHAnsi" w:cstheme="minorHAnsi"/>
          <w:b/>
        </w:rPr>
      </w:pPr>
      <w:r>
        <w:rPr>
          <w:rFonts w:asciiTheme="minorHAnsi" w:hAnsiTheme="minorHAnsi" w:cstheme="minorHAnsi"/>
          <w:b/>
        </w:rPr>
        <w:t xml:space="preserve">Početna cijena: 32.000,00 kn </w:t>
      </w:r>
    </w:p>
    <w:p w14:paraId="61653CCA" w14:textId="77777777" w:rsidR="00EA2442" w:rsidRDefault="00EA2442" w:rsidP="00EA2442">
      <w:pPr>
        <w:jc w:val="both"/>
        <w:rPr>
          <w:rFonts w:asciiTheme="minorHAnsi" w:hAnsiTheme="minorHAnsi" w:cstheme="minorHAnsi"/>
          <w:b/>
        </w:rPr>
      </w:pPr>
      <w:r>
        <w:rPr>
          <w:rFonts w:asciiTheme="minorHAnsi" w:hAnsiTheme="minorHAnsi" w:cstheme="minorHAnsi"/>
          <w:b/>
        </w:rPr>
        <w:t>Jamčevina: 3.200,00 kn</w:t>
      </w:r>
    </w:p>
    <w:p w14:paraId="03DA08AC" w14:textId="77777777" w:rsidR="00EA2442" w:rsidRDefault="00EA2442" w:rsidP="00EA2442">
      <w:pPr>
        <w:pStyle w:val="Naslov3"/>
        <w:spacing w:before="0" w:after="0"/>
        <w:jc w:val="both"/>
        <w:rPr>
          <w:rFonts w:ascii="Calibri" w:hAnsi="Calibri" w:cs="Calibri"/>
          <w:bCs w:val="0"/>
          <w:color w:val="auto"/>
          <w:sz w:val="24"/>
          <w:szCs w:val="24"/>
        </w:rPr>
      </w:pPr>
    </w:p>
    <w:p w14:paraId="5E8B688D" w14:textId="77777777" w:rsidR="00EA2442" w:rsidRPr="00CC6E89" w:rsidRDefault="00EA2442" w:rsidP="00EA2442">
      <w:pPr>
        <w:jc w:val="both"/>
        <w:rPr>
          <w:rFonts w:asciiTheme="minorHAnsi" w:hAnsiTheme="minorHAnsi" w:cstheme="minorHAnsi"/>
          <w:bCs/>
        </w:rPr>
      </w:pPr>
      <w:r>
        <w:rPr>
          <w:rFonts w:ascii="Calibri" w:hAnsi="Calibri" w:cs="Calibri"/>
        </w:rPr>
        <w:t xml:space="preserve">Predmetna nekretnina nalazi se u naselju </w:t>
      </w:r>
      <w:proofErr w:type="spellStart"/>
      <w:r>
        <w:rPr>
          <w:rFonts w:ascii="Calibri" w:hAnsi="Calibri" w:cs="Calibri"/>
        </w:rPr>
        <w:t>Plesmo</w:t>
      </w:r>
      <w:proofErr w:type="spellEnd"/>
      <w:r>
        <w:rPr>
          <w:rFonts w:ascii="Calibri" w:hAnsi="Calibri" w:cs="Calibri"/>
        </w:rPr>
        <w:t xml:space="preserve">, </w:t>
      </w:r>
      <w:proofErr w:type="spellStart"/>
      <w:r>
        <w:rPr>
          <w:rFonts w:ascii="Calibri" w:hAnsi="Calibri" w:cs="Calibri"/>
        </w:rPr>
        <w:t>Plesmo</w:t>
      </w:r>
      <w:proofErr w:type="spellEnd"/>
      <w:r>
        <w:rPr>
          <w:rFonts w:ascii="Calibri" w:hAnsi="Calibri" w:cs="Calibri"/>
        </w:rPr>
        <w:t xml:space="preserve"> kbr. 71 na glavnoj prometnici (županijska cesta) na koju ima neposredan prilaz. Nekretnina se ne koristi duži vremenski period, te prema trenutnom stanju adaptacija niti sanacija nekretnine nije opravdana. Nekretnina zkč.br. 616 k.o. </w:t>
      </w:r>
      <w:proofErr w:type="spellStart"/>
      <w:r>
        <w:rPr>
          <w:rFonts w:ascii="Calibri" w:hAnsi="Calibri" w:cs="Calibri"/>
        </w:rPr>
        <w:t>Plesmo</w:t>
      </w:r>
      <w:proofErr w:type="spellEnd"/>
      <w:r>
        <w:rPr>
          <w:rFonts w:ascii="Calibri" w:hAnsi="Calibri" w:cs="Calibri"/>
        </w:rPr>
        <w:t xml:space="preserve"> </w:t>
      </w:r>
      <w:r>
        <w:rPr>
          <w:rFonts w:asciiTheme="minorHAnsi" w:hAnsiTheme="minorHAnsi" w:cstheme="minorHAnsi"/>
          <w:bCs/>
        </w:rPr>
        <w:t xml:space="preserve">u naravi je poljoprivredno zemljište izduženog oblika bez prilaza na javnoprometnu površinu. </w:t>
      </w:r>
    </w:p>
    <w:p w14:paraId="2536E0A9" w14:textId="77777777" w:rsidR="00EA2442" w:rsidRDefault="00EA2442" w:rsidP="00EA2442">
      <w:pPr>
        <w:pStyle w:val="Naslov3"/>
        <w:jc w:val="both"/>
        <w:rPr>
          <w:rFonts w:ascii="Calibri" w:hAnsi="Calibri" w:cs="Calibri"/>
          <w:b w:val="0"/>
          <w:color w:val="auto"/>
          <w:sz w:val="24"/>
          <w:szCs w:val="24"/>
        </w:rPr>
      </w:pPr>
      <w:r>
        <w:rPr>
          <w:rFonts w:ascii="Calibri" w:hAnsi="Calibri" w:cs="Calibri"/>
          <w:b w:val="0"/>
          <w:color w:val="auto"/>
          <w:sz w:val="24"/>
          <w:szCs w:val="24"/>
        </w:rPr>
        <w:t xml:space="preserve">Prema Prostornom planu uređenja grada Novske („Službeni vjesnik“ Grada Novske broj 7/05, 42/10 i 8/13, 54/18 i 40/20) predmetna nekretnina se u cijelosti nalazi u granicama građevinskog područja naselja </w:t>
      </w:r>
      <w:proofErr w:type="spellStart"/>
      <w:r>
        <w:rPr>
          <w:rFonts w:ascii="Calibri" w:hAnsi="Calibri" w:cs="Calibri"/>
          <w:b w:val="0"/>
          <w:color w:val="auto"/>
          <w:sz w:val="24"/>
          <w:szCs w:val="24"/>
        </w:rPr>
        <w:t>Plesmo</w:t>
      </w:r>
      <w:proofErr w:type="spellEnd"/>
      <w:r>
        <w:rPr>
          <w:rFonts w:ascii="Calibri" w:hAnsi="Calibri" w:cs="Calibri"/>
          <w:b w:val="0"/>
          <w:color w:val="auto"/>
          <w:sz w:val="24"/>
          <w:szCs w:val="24"/>
        </w:rPr>
        <w:t xml:space="preserve"> – izgrađeni dio građevinskog područja. </w:t>
      </w:r>
    </w:p>
    <w:p w14:paraId="45557B67" w14:textId="21E42093" w:rsidR="00EA2442" w:rsidRDefault="00EA2442" w:rsidP="00EA2442">
      <w:pPr>
        <w:pStyle w:val="Naslov3"/>
        <w:spacing w:before="0" w:after="0"/>
        <w:jc w:val="both"/>
        <w:rPr>
          <w:rFonts w:ascii="Calibri" w:hAnsi="Calibri" w:cs="Calibri"/>
          <w:b w:val="0"/>
          <w:color w:val="auto"/>
          <w:sz w:val="24"/>
          <w:szCs w:val="24"/>
        </w:rPr>
      </w:pPr>
    </w:p>
    <w:p w14:paraId="47C25D5A" w14:textId="06841725" w:rsidR="00EA2442" w:rsidRDefault="00EA2442" w:rsidP="00EA2442">
      <w:pPr>
        <w:pStyle w:val="Naslov3"/>
        <w:spacing w:before="0" w:after="0"/>
        <w:jc w:val="both"/>
        <w:rPr>
          <w:rFonts w:ascii="Calibri" w:hAnsi="Calibri" w:cs="Calibri"/>
          <w:b w:val="0"/>
          <w:color w:val="auto"/>
          <w:sz w:val="24"/>
          <w:szCs w:val="24"/>
        </w:rPr>
      </w:pPr>
    </w:p>
    <w:p w14:paraId="1478AAEE" w14:textId="744220AF" w:rsidR="00EA2442" w:rsidRDefault="00EA2442" w:rsidP="00EA2442">
      <w:pPr>
        <w:pStyle w:val="Naslov3"/>
        <w:spacing w:before="0" w:after="0"/>
        <w:jc w:val="both"/>
        <w:rPr>
          <w:rFonts w:ascii="Calibri" w:hAnsi="Calibri" w:cs="Calibri"/>
          <w:b w:val="0"/>
          <w:color w:val="auto"/>
          <w:sz w:val="24"/>
          <w:szCs w:val="24"/>
        </w:rPr>
      </w:pPr>
    </w:p>
    <w:p w14:paraId="27ECCA91" w14:textId="4223F338" w:rsidR="00EA2442" w:rsidRDefault="00EA2442" w:rsidP="00EA2442">
      <w:pPr>
        <w:pStyle w:val="Naslov3"/>
        <w:spacing w:before="0" w:after="0"/>
        <w:jc w:val="both"/>
        <w:rPr>
          <w:rFonts w:ascii="Calibri" w:hAnsi="Calibri" w:cs="Calibri"/>
          <w:b w:val="0"/>
          <w:color w:val="auto"/>
          <w:sz w:val="24"/>
          <w:szCs w:val="24"/>
        </w:rPr>
      </w:pPr>
    </w:p>
    <w:p w14:paraId="78367D50" w14:textId="5D725B53" w:rsidR="00EA2442" w:rsidRDefault="00EA2442" w:rsidP="00EA2442">
      <w:pPr>
        <w:pStyle w:val="Naslov3"/>
        <w:spacing w:before="0" w:after="0"/>
        <w:jc w:val="both"/>
        <w:rPr>
          <w:rFonts w:ascii="Calibri" w:hAnsi="Calibri" w:cs="Calibri"/>
          <w:b w:val="0"/>
          <w:color w:val="auto"/>
          <w:sz w:val="24"/>
          <w:szCs w:val="24"/>
        </w:rPr>
      </w:pPr>
    </w:p>
    <w:p w14:paraId="07266356" w14:textId="66BD8819" w:rsidR="00EA2442" w:rsidRDefault="00EA2442" w:rsidP="00EA2442">
      <w:pPr>
        <w:pStyle w:val="Naslov3"/>
        <w:spacing w:before="0" w:after="0"/>
        <w:jc w:val="both"/>
        <w:rPr>
          <w:rFonts w:ascii="Calibri" w:hAnsi="Calibri" w:cs="Calibri"/>
          <w:b w:val="0"/>
          <w:color w:val="auto"/>
          <w:sz w:val="24"/>
          <w:szCs w:val="24"/>
        </w:rPr>
      </w:pPr>
    </w:p>
    <w:p w14:paraId="101B0738" w14:textId="77777777" w:rsidR="00EA2442" w:rsidRDefault="00EA2442" w:rsidP="00EA2442">
      <w:pPr>
        <w:pStyle w:val="Naslov3"/>
        <w:spacing w:before="0" w:after="0"/>
        <w:jc w:val="both"/>
        <w:rPr>
          <w:rFonts w:ascii="Calibri" w:hAnsi="Calibri" w:cs="Calibri"/>
          <w:b w:val="0"/>
          <w:color w:val="auto"/>
          <w:sz w:val="24"/>
          <w:szCs w:val="24"/>
        </w:rPr>
      </w:pPr>
    </w:p>
    <w:p w14:paraId="7B6BE73F" w14:textId="77777777" w:rsidR="00EA2442" w:rsidRPr="00CC04CE" w:rsidRDefault="00EA2442" w:rsidP="00EA2442">
      <w:pPr>
        <w:pStyle w:val="Naslov3"/>
        <w:spacing w:before="0" w:after="0"/>
        <w:jc w:val="both"/>
        <w:rPr>
          <w:rFonts w:ascii="Calibri" w:hAnsi="Calibri" w:cs="Calibri"/>
          <w:bCs w:val="0"/>
          <w:color w:val="auto"/>
          <w:sz w:val="24"/>
          <w:szCs w:val="24"/>
        </w:rPr>
      </w:pPr>
      <w:r w:rsidRPr="00CC04CE">
        <w:rPr>
          <w:rFonts w:ascii="Calibri" w:hAnsi="Calibri" w:cs="Calibri"/>
          <w:bCs w:val="0"/>
          <w:color w:val="auto"/>
          <w:sz w:val="24"/>
          <w:szCs w:val="24"/>
        </w:rPr>
        <w:lastRenderedPageBreak/>
        <w:t>GRAFIČKI PRIKAZ:</w:t>
      </w:r>
    </w:p>
    <w:p w14:paraId="75934B01" w14:textId="77777777" w:rsidR="00EA2442" w:rsidRDefault="00EA2442" w:rsidP="00EA2442">
      <w:pPr>
        <w:pStyle w:val="Naslov3"/>
        <w:spacing w:before="0" w:after="0"/>
        <w:jc w:val="both"/>
        <w:rPr>
          <w:rFonts w:ascii="Calibri" w:hAnsi="Calibri" w:cs="Calibri"/>
          <w:b w:val="0"/>
          <w:color w:val="auto"/>
          <w:sz w:val="24"/>
          <w:szCs w:val="24"/>
        </w:rPr>
      </w:pPr>
    </w:p>
    <w:p w14:paraId="2EB14D97" w14:textId="77777777" w:rsidR="00EA2442" w:rsidRDefault="00EA2442" w:rsidP="00EA2442">
      <w:pPr>
        <w:pStyle w:val="Naslov3"/>
        <w:spacing w:before="0" w:after="0"/>
        <w:jc w:val="both"/>
        <w:rPr>
          <w:rFonts w:ascii="Calibri" w:hAnsi="Calibri" w:cs="Calibri"/>
          <w:b w:val="0"/>
          <w:color w:val="auto"/>
          <w:sz w:val="24"/>
          <w:szCs w:val="24"/>
        </w:rPr>
      </w:pPr>
      <w:r>
        <w:rPr>
          <w:rFonts w:ascii="Calibri" w:hAnsi="Calibri" w:cs="Calibri"/>
          <w:b w:val="0"/>
          <w:noProof/>
          <w:color w:val="auto"/>
          <w:sz w:val="24"/>
          <w:szCs w:val="24"/>
        </w:rPr>
        <w:drawing>
          <wp:inline distT="0" distB="0" distL="0" distR="0" wp14:anchorId="734DDE76" wp14:editId="0D5C433D">
            <wp:extent cx="3704909" cy="30575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5">
                      <a:extLst>
                        <a:ext uri="{28A0092B-C50C-407E-A947-70E740481C1C}">
                          <a14:useLocalDpi xmlns:a14="http://schemas.microsoft.com/office/drawing/2010/main" val="0"/>
                        </a:ext>
                      </a:extLst>
                    </a:blip>
                    <a:stretch>
                      <a:fillRect/>
                    </a:stretch>
                  </pic:blipFill>
                  <pic:spPr>
                    <a:xfrm>
                      <a:off x="0" y="0"/>
                      <a:ext cx="3708469" cy="3060463"/>
                    </a:xfrm>
                    <a:prstGeom prst="rect">
                      <a:avLst/>
                    </a:prstGeom>
                  </pic:spPr>
                </pic:pic>
              </a:graphicData>
            </a:graphic>
          </wp:inline>
        </w:drawing>
      </w:r>
    </w:p>
    <w:p w14:paraId="62FA66CE" w14:textId="77777777" w:rsidR="00EA2442" w:rsidRPr="00AF4BA7" w:rsidRDefault="00EA2442" w:rsidP="00EA2442">
      <w:pPr>
        <w:pStyle w:val="Naslov3"/>
        <w:spacing w:before="0" w:after="0"/>
        <w:jc w:val="both"/>
        <w:rPr>
          <w:rFonts w:ascii="Calibri" w:hAnsi="Calibri" w:cs="Calibri"/>
          <w:b w:val="0"/>
          <w:color w:val="auto"/>
          <w:sz w:val="24"/>
          <w:szCs w:val="24"/>
        </w:rPr>
      </w:pPr>
    </w:p>
    <w:p w14:paraId="3B46DB95" w14:textId="77777777" w:rsidR="00EA2442" w:rsidRDefault="00EA2442" w:rsidP="00EA2442">
      <w:pPr>
        <w:pStyle w:val="Naslov3"/>
        <w:spacing w:before="0" w:after="0"/>
        <w:jc w:val="both"/>
        <w:rPr>
          <w:rFonts w:ascii="Calibri" w:hAnsi="Calibri" w:cs="Calibri"/>
          <w:bCs w:val="0"/>
          <w:color w:val="auto"/>
          <w:sz w:val="24"/>
          <w:szCs w:val="24"/>
        </w:rPr>
      </w:pPr>
    </w:p>
    <w:p w14:paraId="2862A870" w14:textId="77777777" w:rsidR="00EA2442" w:rsidRPr="00CC04CE" w:rsidRDefault="00EA2442" w:rsidP="00EA2442">
      <w:pPr>
        <w:pStyle w:val="Naslov3"/>
        <w:spacing w:before="0" w:after="0"/>
        <w:jc w:val="both"/>
        <w:rPr>
          <w:rFonts w:ascii="Calibri" w:hAnsi="Calibri" w:cs="Calibri"/>
          <w:bCs w:val="0"/>
          <w:color w:val="auto"/>
          <w:sz w:val="24"/>
          <w:szCs w:val="24"/>
        </w:rPr>
      </w:pPr>
      <w:r>
        <w:rPr>
          <w:rFonts w:ascii="Calibri" w:hAnsi="Calibri" w:cs="Calibri"/>
          <w:bCs w:val="0"/>
          <w:noProof/>
          <w:color w:val="auto"/>
          <w:sz w:val="24"/>
          <w:szCs w:val="24"/>
        </w:rPr>
        <w:drawing>
          <wp:inline distT="0" distB="0" distL="0" distR="0" wp14:anchorId="278C4411" wp14:editId="4B1C0FE6">
            <wp:extent cx="3702348" cy="4181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6">
                      <a:extLst>
                        <a:ext uri="{28A0092B-C50C-407E-A947-70E740481C1C}">
                          <a14:useLocalDpi xmlns:a14="http://schemas.microsoft.com/office/drawing/2010/main" val="0"/>
                        </a:ext>
                      </a:extLst>
                    </a:blip>
                    <a:stretch>
                      <a:fillRect/>
                    </a:stretch>
                  </pic:blipFill>
                  <pic:spPr>
                    <a:xfrm>
                      <a:off x="0" y="0"/>
                      <a:ext cx="3728648" cy="4211179"/>
                    </a:xfrm>
                    <a:prstGeom prst="rect">
                      <a:avLst/>
                    </a:prstGeom>
                  </pic:spPr>
                </pic:pic>
              </a:graphicData>
            </a:graphic>
          </wp:inline>
        </w:drawing>
      </w:r>
    </w:p>
    <w:p w14:paraId="6BE4AB33" w14:textId="77777777" w:rsidR="00EA2442" w:rsidRDefault="00EA2442" w:rsidP="00EA2442">
      <w:pPr>
        <w:jc w:val="both"/>
        <w:rPr>
          <w:rFonts w:asciiTheme="minorHAnsi" w:hAnsiTheme="minorHAnsi" w:cstheme="minorHAnsi"/>
          <w:b/>
        </w:rPr>
      </w:pPr>
    </w:p>
    <w:p w14:paraId="3E88AD8D" w14:textId="77777777" w:rsidR="00EA2442" w:rsidRDefault="00EA2442" w:rsidP="00EA2442">
      <w:pPr>
        <w:jc w:val="both"/>
        <w:rPr>
          <w:rFonts w:asciiTheme="minorHAnsi" w:hAnsiTheme="minorHAnsi" w:cstheme="minorHAnsi"/>
          <w:b/>
        </w:rPr>
      </w:pPr>
      <w:r>
        <w:rPr>
          <w:rFonts w:asciiTheme="minorHAnsi" w:hAnsiTheme="minorHAnsi" w:cstheme="minorHAnsi"/>
          <w:b/>
        </w:rPr>
        <w:lastRenderedPageBreak/>
        <w:t xml:space="preserve">NAPOMENA: </w:t>
      </w:r>
    </w:p>
    <w:p w14:paraId="1C76D4F7" w14:textId="77777777" w:rsidR="00EA2442" w:rsidRDefault="00EA2442" w:rsidP="00EA2442">
      <w:pPr>
        <w:jc w:val="both"/>
        <w:rPr>
          <w:rFonts w:asciiTheme="minorHAnsi" w:hAnsiTheme="minorHAnsi" w:cstheme="minorHAnsi"/>
          <w:b/>
        </w:rPr>
      </w:pPr>
    </w:p>
    <w:p w14:paraId="15D4B9EF" w14:textId="77777777" w:rsidR="00EA2442" w:rsidRDefault="00EA2442" w:rsidP="00EA2442">
      <w:pPr>
        <w:jc w:val="both"/>
        <w:rPr>
          <w:rFonts w:asciiTheme="minorHAnsi" w:hAnsiTheme="minorHAnsi" w:cstheme="minorHAnsi"/>
          <w:b/>
        </w:rPr>
      </w:pPr>
      <w:r>
        <w:rPr>
          <w:rFonts w:asciiTheme="minorHAnsi" w:hAnsiTheme="minorHAnsi" w:cstheme="minorHAnsi"/>
          <w:b/>
        </w:rPr>
        <w:t xml:space="preserve">Grafički prikazi preuzeti su sa stranice: </w:t>
      </w:r>
      <w:r>
        <w:rPr>
          <w:rFonts w:asciiTheme="minorHAnsi" w:hAnsiTheme="minorHAnsi" w:cstheme="minorHAnsi"/>
          <w:u w:val="single"/>
        </w:rPr>
        <w:t>geoportal.dgu.hr</w:t>
      </w:r>
    </w:p>
    <w:p w14:paraId="1CEDD420" w14:textId="77777777" w:rsidR="00EA2442" w:rsidRDefault="00EA2442" w:rsidP="00EA2442">
      <w:pPr>
        <w:jc w:val="both"/>
        <w:rPr>
          <w:rFonts w:asciiTheme="minorHAnsi" w:hAnsiTheme="minorHAnsi" w:cstheme="minorHAnsi"/>
        </w:rPr>
      </w:pPr>
    </w:p>
    <w:p w14:paraId="6AEFA258" w14:textId="77777777" w:rsidR="00EA2442" w:rsidRDefault="00EA2442" w:rsidP="00EA2442">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0633F831" w14:textId="77777777" w:rsidR="00EA2442" w:rsidRDefault="00EA2442" w:rsidP="00EA2442">
      <w:pPr>
        <w:jc w:val="both"/>
        <w:rPr>
          <w:rFonts w:asciiTheme="minorHAnsi" w:hAnsiTheme="minorHAnsi" w:cstheme="minorHAnsi"/>
        </w:rPr>
      </w:pPr>
    </w:p>
    <w:p w14:paraId="12C52AC6" w14:textId="77777777" w:rsidR="00EA2442" w:rsidRDefault="00EA2442" w:rsidP="00EA2442">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zemljišnoknjižnog uloška za navedene nekretnine. </w:t>
      </w:r>
    </w:p>
    <w:p w14:paraId="31069F89" w14:textId="77777777" w:rsidR="00EA2442" w:rsidRDefault="00EA2442" w:rsidP="00EA2442">
      <w:pPr>
        <w:jc w:val="both"/>
        <w:rPr>
          <w:rFonts w:asciiTheme="minorHAnsi" w:hAnsiTheme="minorHAnsi" w:cstheme="minorHAnsi"/>
        </w:rPr>
      </w:pPr>
    </w:p>
    <w:p w14:paraId="662307AF" w14:textId="77777777" w:rsidR="00EA2442" w:rsidRDefault="00EA2442" w:rsidP="00EA2442">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68EAB843" w14:textId="77777777" w:rsidR="00EA2442" w:rsidRDefault="00EA2442" w:rsidP="00EA2442">
      <w:pPr>
        <w:jc w:val="both"/>
        <w:rPr>
          <w:rFonts w:asciiTheme="minorHAnsi" w:hAnsiTheme="minorHAnsi" w:cstheme="minorHAnsi"/>
        </w:rPr>
      </w:pPr>
    </w:p>
    <w:p w14:paraId="0FABCD91" w14:textId="77777777" w:rsidR="00EA2442" w:rsidRDefault="00EA2442" w:rsidP="00EA2442">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72C29FDB" w14:textId="65E540FC" w:rsidR="00EA2442" w:rsidRDefault="00EA2442" w:rsidP="00EA2442">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26FAF152" w14:textId="77777777" w:rsidR="00EA2442" w:rsidRDefault="00EA2442" w:rsidP="00EA2442">
      <w:pPr>
        <w:spacing w:before="180" w:after="90" w:line="210" w:lineRule="atLeast"/>
        <w:jc w:val="both"/>
        <w:outlineLvl w:val="2"/>
        <w:rPr>
          <w:rFonts w:asciiTheme="minorHAnsi" w:hAnsiTheme="minorHAnsi" w:cstheme="minorHAnsi"/>
          <w:bCs/>
        </w:rPr>
      </w:pPr>
    </w:p>
    <w:p w14:paraId="2F7B95E3" w14:textId="77777777" w:rsidR="00EA2442" w:rsidRDefault="00EA2442" w:rsidP="00EA2442">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3331ECB9" w14:textId="77777777" w:rsidR="00EA2442" w:rsidRDefault="00EA2442" w:rsidP="00EA2442">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1D534515" w14:textId="77777777" w:rsidR="00EA2442" w:rsidRDefault="00EA2442" w:rsidP="00EA2442">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1E8E023C" w14:textId="77777777" w:rsidR="00EA2442" w:rsidRDefault="00EA2442" w:rsidP="00EA2442">
      <w:pPr>
        <w:rPr>
          <w:rFonts w:asciiTheme="minorHAnsi" w:hAnsiTheme="minorHAnsi" w:cstheme="minorHAnsi"/>
        </w:rPr>
      </w:pPr>
      <w:r>
        <w:rPr>
          <w:rFonts w:asciiTheme="minorHAnsi" w:hAnsiTheme="minorHAnsi" w:cstheme="minorHAnsi"/>
        </w:rPr>
        <w:t xml:space="preserve">Pisana ponuda mora sadržavati sljedeće: </w:t>
      </w:r>
    </w:p>
    <w:p w14:paraId="48F875D6" w14:textId="77777777" w:rsidR="00EA2442" w:rsidRDefault="00EA2442" w:rsidP="00EA2442">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7ECD7BDD" w14:textId="77777777" w:rsidR="00EA2442" w:rsidRDefault="00EA2442" w:rsidP="00EA2442">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2C15C76B" w14:textId="77777777" w:rsidR="00EA2442" w:rsidRDefault="00EA2442" w:rsidP="00EA2442">
      <w:pPr>
        <w:numPr>
          <w:ilvl w:val="0"/>
          <w:numId w:val="13"/>
        </w:numPr>
        <w:rPr>
          <w:rFonts w:asciiTheme="minorHAnsi" w:hAnsiTheme="minorHAnsi" w:cstheme="minorHAnsi"/>
        </w:rPr>
      </w:pPr>
      <w:r>
        <w:rPr>
          <w:rFonts w:asciiTheme="minorHAnsi" w:hAnsiTheme="minorHAnsi" w:cstheme="minorHAnsi"/>
        </w:rPr>
        <w:t xml:space="preserve">ponuđenu kupovnu cijenu zemljišta u kunama upisanu brojkama i slovima </w:t>
      </w:r>
    </w:p>
    <w:p w14:paraId="5A9030B5" w14:textId="77777777" w:rsidR="00EA2442" w:rsidRDefault="00EA2442" w:rsidP="00EA2442">
      <w:pPr>
        <w:ind w:left="720"/>
        <w:rPr>
          <w:rFonts w:asciiTheme="minorHAnsi" w:hAnsiTheme="minorHAnsi" w:cstheme="minorHAnsi"/>
        </w:rPr>
      </w:pPr>
    </w:p>
    <w:p w14:paraId="68A96B9D" w14:textId="77777777" w:rsidR="00EA2442" w:rsidRDefault="00EA2442" w:rsidP="00EA2442">
      <w:pPr>
        <w:jc w:val="center"/>
        <w:rPr>
          <w:rFonts w:asciiTheme="minorHAnsi" w:hAnsiTheme="minorHAnsi" w:cstheme="minorHAnsi"/>
          <w:b/>
        </w:rPr>
      </w:pPr>
      <w:r>
        <w:rPr>
          <w:rFonts w:asciiTheme="minorHAnsi" w:hAnsiTheme="minorHAnsi" w:cstheme="minorHAnsi"/>
          <w:b/>
        </w:rPr>
        <w:t>IV.</w:t>
      </w:r>
    </w:p>
    <w:p w14:paraId="46925A66" w14:textId="77777777" w:rsidR="00EA2442" w:rsidRDefault="00EA2442" w:rsidP="00EA2442">
      <w:pPr>
        <w:jc w:val="center"/>
        <w:rPr>
          <w:rFonts w:asciiTheme="minorHAnsi" w:hAnsiTheme="minorHAnsi" w:cstheme="minorHAnsi"/>
        </w:rPr>
      </w:pPr>
    </w:p>
    <w:p w14:paraId="77A2D843" w14:textId="77777777" w:rsidR="00EA2442" w:rsidRDefault="00EA2442" w:rsidP="00EA2442">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3D4F810B" w14:textId="77777777" w:rsidR="00EA2442" w:rsidRDefault="00EA2442" w:rsidP="00EA2442">
      <w:pPr>
        <w:jc w:val="both"/>
        <w:rPr>
          <w:rFonts w:asciiTheme="minorHAnsi" w:hAnsiTheme="minorHAnsi" w:cstheme="minorHAnsi"/>
        </w:rPr>
      </w:pPr>
    </w:p>
    <w:p w14:paraId="2E1662D5" w14:textId="77777777" w:rsidR="00EA2442" w:rsidRPr="00B928ED" w:rsidRDefault="00EA2442" w:rsidP="00EA2442">
      <w:pPr>
        <w:numPr>
          <w:ilvl w:val="0"/>
          <w:numId w:val="12"/>
        </w:numPr>
        <w:jc w:val="both"/>
        <w:rPr>
          <w:rFonts w:asciiTheme="minorHAnsi" w:hAnsiTheme="minorHAnsi" w:cstheme="minorHAnsi"/>
          <w:lang w:val="en-US"/>
        </w:rPr>
      </w:pPr>
      <w:r w:rsidRPr="00A433BA">
        <w:rPr>
          <w:rFonts w:asciiTheme="minorHAnsi" w:hAnsiTheme="minorHAnsi" w:cstheme="minorHAnsi"/>
        </w:rPr>
        <w:t xml:space="preserve">dokaz o hrvatskom državljanstvu za domaću fizičku osobu </w:t>
      </w:r>
      <w:r>
        <w:rPr>
          <w:rFonts w:asciiTheme="minorHAnsi" w:hAnsiTheme="minorHAnsi" w:cstheme="minorHAnsi"/>
        </w:rPr>
        <w:t xml:space="preserve">(preslika osobne iskaznice, domovnice), </w:t>
      </w:r>
      <w:r w:rsidRPr="00A433BA">
        <w:rPr>
          <w:rFonts w:asciiTheme="minorHAnsi" w:hAnsiTheme="minorHAnsi" w:cstheme="minorHAnsi"/>
        </w:rPr>
        <w:t>odnosno preslika putovnice za stranu fizičku osobu,</w:t>
      </w:r>
    </w:p>
    <w:p w14:paraId="2BDA4512" w14:textId="77777777" w:rsidR="00EA2442" w:rsidRPr="00A433BA" w:rsidRDefault="00EA2442" w:rsidP="00EA2442">
      <w:pPr>
        <w:numPr>
          <w:ilvl w:val="0"/>
          <w:numId w:val="12"/>
        </w:numPr>
        <w:jc w:val="both"/>
        <w:rPr>
          <w:rFonts w:asciiTheme="minorHAnsi" w:hAnsiTheme="minorHAnsi" w:cstheme="minorHAnsi"/>
          <w:lang w:val="en-US"/>
        </w:rPr>
      </w:pPr>
      <w:r w:rsidRPr="00A433BA">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F988626" w14:textId="77777777" w:rsidR="00EA2442" w:rsidRPr="00B928ED" w:rsidRDefault="00EA2442" w:rsidP="00EA2442">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lastRenderedPageBreak/>
        <w:t>dokaz</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uplaćenoj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jamčevini</w:t>
      </w:r>
      <w:proofErr w:type="spellEnd"/>
      <w:r w:rsidRPr="00A433BA">
        <w:rPr>
          <w:rFonts w:asciiTheme="minorHAnsi" w:hAnsiTheme="minorHAnsi" w:cstheme="minorHAnsi"/>
          <w:lang w:val="en-US"/>
        </w:rPr>
        <w:t>,</w:t>
      </w:r>
    </w:p>
    <w:p w14:paraId="495F4C00" w14:textId="77777777" w:rsidR="00EA2442" w:rsidRPr="00A433BA" w:rsidRDefault="00EA2442" w:rsidP="00EA2442">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Novske</w:t>
      </w:r>
      <w:proofErr w:type="spellEnd"/>
      <w:r w:rsidRPr="00A433BA">
        <w:rPr>
          <w:rFonts w:asciiTheme="minorHAnsi" w:hAnsiTheme="minorHAnsi" w:cstheme="minorHAnsi"/>
          <w:lang w:val="en-US"/>
        </w:rPr>
        <w:t xml:space="preserve"> da </w:t>
      </w:r>
      <w:proofErr w:type="spellStart"/>
      <w:r w:rsidRPr="00A433BA">
        <w:rPr>
          <w:rFonts w:asciiTheme="minorHAnsi" w:hAnsiTheme="minorHAnsi" w:cstheme="minorHAnsi"/>
          <w:lang w:val="en-US"/>
        </w:rPr>
        <w:t>ponuditelj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nepodmirenih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dospjelih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obveza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prema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Novskoj</w:t>
      </w:r>
      <w:proofErr w:type="spellEnd"/>
      <w:r w:rsidRPr="00A433BA">
        <w:rPr>
          <w:rFonts w:asciiTheme="minorHAnsi" w:hAnsiTheme="minorHAnsi" w:cstheme="minorHAnsi"/>
          <w:lang w:val="en-US"/>
        </w:rPr>
        <w:t>,</w:t>
      </w:r>
    </w:p>
    <w:p w14:paraId="67F380ED" w14:textId="77777777" w:rsidR="00EA2442" w:rsidRPr="00A433BA" w:rsidRDefault="00EA2442" w:rsidP="00EA2442">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Porezne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uprave</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stanju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duga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koja</w:t>
      </w:r>
      <w:proofErr w:type="spellEnd"/>
      <w:r w:rsidRPr="00A433BA">
        <w:rPr>
          <w:rFonts w:asciiTheme="minorHAnsi" w:hAnsiTheme="minorHAnsi" w:cstheme="minorHAnsi"/>
          <w:lang w:val="en-US"/>
        </w:rPr>
        <w:t xml:space="preserve"> ne </w:t>
      </w:r>
      <w:proofErr w:type="spellStart"/>
      <w:r w:rsidRPr="00A433BA">
        <w:rPr>
          <w:rFonts w:asciiTheme="minorHAnsi" w:hAnsiTheme="minorHAnsi" w:cstheme="minorHAnsi"/>
          <w:lang w:val="en-US"/>
        </w:rPr>
        <w:t>smije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biti</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starija</w:t>
      </w:r>
      <w:proofErr w:type="spellEnd"/>
      <w:r w:rsidRPr="00A433BA">
        <w:rPr>
          <w:rFonts w:asciiTheme="minorHAnsi" w:hAnsiTheme="minorHAnsi" w:cstheme="minorHAnsi"/>
          <w:lang w:val="en-US"/>
        </w:rPr>
        <w:t xml:space="preserve"> od 30 dana </w:t>
      </w:r>
      <w:proofErr w:type="spellStart"/>
      <w:r w:rsidRPr="00A433BA">
        <w:rPr>
          <w:rFonts w:asciiTheme="minorHAnsi" w:hAnsiTheme="minorHAnsi" w:cstheme="minorHAnsi"/>
          <w:lang w:val="en-US"/>
        </w:rPr>
        <w:t>računajući</w:t>
      </w:r>
      <w:proofErr w:type="spellEnd"/>
      <w:r w:rsidRPr="00A433BA">
        <w:rPr>
          <w:rFonts w:asciiTheme="minorHAnsi" w:hAnsiTheme="minorHAnsi" w:cstheme="minorHAnsi"/>
          <w:lang w:val="en-US"/>
        </w:rPr>
        <w:t xml:space="preserve"> od dana </w:t>
      </w:r>
      <w:proofErr w:type="spellStart"/>
      <w:r w:rsidRPr="00A433BA">
        <w:rPr>
          <w:rFonts w:asciiTheme="minorHAnsi" w:hAnsiTheme="minorHAnsi" w:cstheme="minorHAnsi"/>
          <w:lang w:val="en-US"/>
        </w:rPr>
        <w:t>objave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javnog</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natječaja</w:t>
      </w:r>
      <w:proofErr w:type="spellEnd"/>
      <w:r w:rsidRPr="00A433BA">
        <w:rPr>
          <w:rFonts w:asciiTheme="minorHAnsi" w:hAnsiTheme="minorHAnsi" w:cstheme="minorHAnsi"/>
          <w:lang w:val="en-US"/>
        </w:rPr>
        <w:t>,</w:t>
      </w:r>
    </w:p>
    <w:p w14:paraId="03A5F7A4" w14:textId="77777777" w:rsidR="00EA2442" w:rsidRPr="004470EB" w:rsidRDefault="00EA2442" w:rsidP="00EA2442">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izjava</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prihvaćanju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svih</w:t>
      </w:r>
      <w:proofErr w:type="spellEnd"/>
      <w:r w:rsidRPr="00A433BA">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
    <w:p w14:paraId="111A0581" w14:textId="77777777" w:rsidR="00EA2442" w:rsidRDefault="00EA2442" w:rsidP="00EA2442">
      <w:pPr>
        <w:rPr>
          <w:rFonts w:asciiTheme="minorHAnsi" w:hAnsiTheme="minorHAnsi" w:cstheme="minorHAnsi"/>
          <w:b/>
          <w:lang w:val="en-US"/>
        </w:rPr>
      </w:pPr>
      <w:r>
        <w:rPr>
          <w:rFonts w:asciiTheme="minorHAnsi" w:hAnsiTheme="minorHAnsi" w:cstheme="minorHAnsi"/>
          <w:b/>
          <w:lang w:val="en-US"/>
        </w:rPr>
        <w:t xml:space="preserve">                                </w:t>
      </w:r>
    </w:p>
    <w:p w14:paraId="2E51DECF" w14:textId="77777777" w:rsidR="00EA2442" w:rsidRDefault="00EA2442" w:rsidP="00EA2442">
      <w:pPr>
        <w:jc w:val="center"/>
        <w:rPr>
          <w:rFonts w:asciiTheme="minorHAnsi" w:hAnsiTheme="minorHAnsi" w:cstheme="minorHAnsi"/>
          <w:lang w:val="en-US"/>
        </w:rPr>
      </w:pPr>
      <w:r>
        <w:rPr>
          <w:rFonts w:asciiTheme="minorHAnsi" w:hAnsiTheme="minorHAnsi" w:cstheme="minorHAnsi"/>
          <w:b/>
          <w:lang w:val="en-US"/>
        </w:rPr>
        <w:t>V.</w:t>
      </w:r>
    </w:p>
    <w:p w14:paraId="15DD86D7" w14:textId="77777777" w:rsidR="00EA2442" w:rsidRDefault="00EA2442" w:rsidP="00EA2442">
      <w:pPr>
        <w:jc w:val="both"/>
        <w:rPr>
          <w:rFonts w:asciiTheme="minorHAnsi" w:hAnsiTheme="minorHAnsi" w:cstheme="minorHAnsi"/>
          <w:lang w:val="en-US"/>
        </w:rPr>
      </w:pPr>
    </w:p>
    <w:p w14:paraId="6E8A9F33"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570A511A" w14:textId="77777777" w:rsidR="00EA2442" w:rsidRDefault="00EA2442" w:rsidP="00EA2442">
      <w:pPr>
        <w:jc w:val="both"/>
        <w:rPr>
          <w:rFonts w:asciiTheme="minorHAnsi" w:hAnsiTheme="minorHAnsi" w:cstheme="minorHAnsi"/>
          <w:lang w:val="en-US"/>
        </w:rPr>
      </w:pPr>
    </w:p>
    <w:p w14:paraId="41D629BD"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 xml:space="preserve">. </w:t>
      </w:r>
    </w:p>
    <w:p w14:paraId="500C0296"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Odabranom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jamčevina</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uračunava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kupoprodajnu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gramStart"/>
      <w:r>
        <w:rPr>
          <w:rFonts w:asciiTheme="minorHAnsi" w:hAnsiTheme="minorHAnsi" w:cstheme="minorHAnsi"/>
          <w:lang w:val="en-US"/>
        </w:rPr>
        <w:t>a</w:t>
      </w:r>
      <w:proofErr w:type="gramEnd"/>
      <w:r>
        <w:rPr>
          <w:rFonts w:asciiTheme="minorHAnsi" w:hAnsiTheme="minorHAnsi" w:cstheme="minorHAnsi"/>
          <w:lang w:val="en-US"/>
        </w:rPr>
        <w:t xml:space="preserve"> </w:t>
      </w:r>
      <w:proofErr w:type="spellStart"/>
      <w:r>
        <w:rPr>
          <w:rFonts w:asciiTheme="minorHAnsi" w:hAnsiTheme="minorHAnsi" w:cstheme="minorHAnsi"/>
          <w:lang w:val="en-US"/>
        </w:rPr>
        <w:t>ostalim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izabrana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vratiti</w:t>
      </w:r>
      <w:proofErr w:type="spellEnd"/>
      <w:r>
        <w:rPr>
          <w:rFonts w:asciiTheme="minorHAnsi" w:hAnsiTheme="minorHAnsi" w:cstheme="minorHAnsi"/>
          <w:lang w:val="en-US"/>
        </w:rPr>
        <w:t xml:space="preserve">. </w:t>
      </w:r>
    </w:p>
    <w:p w14:paraId="77CC26E8" w14:textId="77777777" w:rsidR="00EA2442" w:rsidRDefault="00EA2442" w:rsidP="00EA2442">
      <w:pPr>
        <w:jc w:val="both"/>
        <w:rPr>
          <w:rFonts w:asciiTheme="minorHAnsi" w:hAnsiTheme="minorHAnsi" w:cstheme="minorHAnsi"/>
          <w:lang w:val="en-US"/>
        </w:rPr>
      </w:pPr>
    </w:p>
    <w:p w14:paraId="6DFD7A21" w14:textId="77777777" w:rsidR="00EA2442" w:rsidRDefault="00EA2442" w:rsidP="00EA2442">
      <w:pPr>
        <w:jc w:val="center"/>
        <w:rPr>
          <w:rFonts w:asciiTheme="minorHAnsi" w:hAnsiTheme="minorHAnsi" w:cstheme="minorHAnsi"/>
          <w:b/>
          <w:lang w:val="en-US"/>
        </w:rPr>
      </w:pPr>
      <w:r>
        <w:rPr>
          <w:rFonts w:asciiTheme="minorHAnsi" w:hAnsiTheme="minorHAnsi" w:cstheme="minorHAnsi"/>
          <w:b/>
          <w:lang w:val="en-US"/>
        </w:rPr>
        <w:t>VI.</w:t>
      </w:r>
    </w:p>
    <w:p w14:paraId="30433AE7" w14:textId="77777777" w:rsidR="00EA2442" w:rsidRDefault="00EA2442" w:rsidP="00EA2442">
      <w:pPr>
        <w:jc w:val="both"/>
        <w:rPr>
          <w:rFonts w:asciiTheme="minorHAnsi" w:hAnsiTheme="minorHAnsi" w:cstheme="minorHAnsi"/>
          <w:lang w:val="en-US"/>
        </w:rPr>
      </w:pPr>
    </w:p>
    <w:p w14:paraId="1E376D96"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10. </w:t>
      </w:r>
      <w:proofErr w:type="spellStart"/>
      <w:r>
        <w:rPr>
          <w:rFonts w:asciiTheme="minorHAnsi" w:hAnsiTheme="minorHAnsi" w:cstheme="minorHAnsi"/>
          <w:lang w:val="en-US"/>
        </w:rPr>
        <w:t>lipnja</w:t>
      </w:r>
      <w:proofErr w:type="spellEnd"/>
      <w:r>
        <w:rPr>
          <w:rFonts w:asciiTheme="minorHAnsi" w:hAnsiTheme="minorHAnsi" w:cstheme="minorHAnsi"/>
          <w:lang w:val="en-US"/>
        </w:rPr>
        <w:t xml:space="preserve"> 2021.  </w:t>
      </w:r>
      <w:proofErr w:type="spellStart"/>
      <w:r>
        <w:rPr>
          <w:rFonts w:asciiTheme="minorHAnsi" w:hAnsiTheme="minorHAnsi" w:cstheme="minorHAnsi"/>
          <w:lang w:val="en-US"/>
        </w:rPr>
        <w:t>godine</w:t>
      </w:r>
      <w:proofErr w:type="spellEnd"/>
      <w:r>
        <w:rPr>
          <w:rFonts w:asciiTheme="minorHAnsi" w:hAnsiTheme="minorHAnsi" w:cstheme="minorHAnsi"/>
          <w:lang w:val="en-US"/>
        </w:rPr>
        <w:t xml:space="preserve"> do 15 sati.</w:t>
      </w:r>
    </w:p>
    <w:p w14:paraId="4F73D9C6"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Javno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vršit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11. </w:t>
      </w:r>
      <w:proofErr w:type="spellStart"/>
      <w:r>
        <w:rPr>
          <w:rFonts w:asciiTheme="minorHAnsi" w:hAnsiTheme="minorHAnsi" w:cstheme="minorHAnsi"/>
          <w:lang w:val="en-US"/>
        </w:rPr>
        <w:t>lipnja</w:t>
      </w:r>
      <w:proofErr w:type="spellEnd"/>
      <w:r>
        <w:rPr>
          <w:rFonts w:asciiTheme="minorHAnsi" w:hAnsiTheme="minorHAnsi" w:cstheme="minorHAnsi"/>
          <w:lang w:val="en-US"/>
        </w:rPr>
        <w:t xml:space="preserve"> 2021. </w:t>
      </w:r>
      <w:proofErr w:type="spellStart"/>
      <w:r>
        <w:rPr>
          <w:rFonts w:asciiTheme="minorHAnsi" w:hAnsiTheme="minorHAnsi" w:cstheme="minorHAnsi"/>
          <w:lang w:val="en-US"/>
        </w:rPr>
        <w:t>godine</w:t>
      </w:r>
      <w:proofErr w:type="spellEnd"/>
      <w:r>
        <w:rPr>
          <w:rFonts w:asciiTheme="minorHAnsi" w:hAnsiTheme="minorHAnsi" w:cstheme="minorHAnsi"/>
          <w:lang w:val="en-US"/>
        </w:rPr>
        <w:t xml:space="preserve"> u 9 sati.</w:t>
      </w:r>
    </w:p>
    <w:p w14:paraId="2A76694E"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1BB2B027" w14:textId="77777777" w:rsidR="00EA2442" w:rsidRDefault="00EA2442" w:rsidP="00EA2442">
      <w:pPr>
        <w:jc w:val="both"/>
        <w:rPr>
          <w:rFonts w:asciiTheme="minorHAnsi" w:hAnsiTheme="minorHAnsi" w:cstheme="minorHAnsi"/>
          <w:lang w:val="en-US"/>
        </w:rPr>
      </w:pPr>
    </w:p>
    <w:p w14:paraId="311C8157" w14:textId="77777777" w:rsidR="00EA2442" w:rsidRDefault="00EA2442" w:rsidP="00EA2442">
      <w:pPr>
        <w:jc w:val="center"/>
        <w:rPr>
          <w:rFonts w:asciiTheme="minorHAnsi" w:hAnsiTheme="minorHAnsi" w:cstheme="minorHAnsi"/>
          <w:lang w:val="en-US"/>
        </w:rPr>
      </w:pPr>
    </w:p>
    <w:p w14:paraId="2D9AB0C9" w14:textId="77777777" w:rsidR="00EA2442" w:rsidRDefault="00EA2442" w:rsidP="00EA2442">
      <w:pPr>
        <w:jc w:val="center"/>
        <w:rPr>
          <w:rFonts w:asciiTheme="minorHAnsi" w:hAnsiTheme="minorHAnsi" w:cstheme="minorHAnsi"/>
          <w:b/>
          <w:lang w:val="en-US"/>
        </w:rPr>
      </w:pPr>
      <w:r>
        <w:rPr>
          <w:rFonts w:asciiTheme="minorHAnsi" w:hAnsiTheme="minorHAnsi" w:cstheme="minorHAnsi"/>
          <w:b/>
          <w:lang w:val="en-US"/>
        </w:rPr>
        <w:t>VII.</w:t>
      </w:r>
    </w:p>
    <w:p w14:paraId="227CE21E" w14:textId="77777777" w:rsidR="00EA2442" w:rsidRDefault="00EA2442" w:rsidP="00EA2442">
      <w:pPr>
        <w:jc w:val="both"/>
        <w:rPr>
          <w:rFonts w:asciiTheme="minorHAnsi" w:hAnsiTheme="minorHAnsi" w:cstheme="minorHAnsi"/>
        </w:rPr>
      </w:pPr>
    </w:p>
    <w:p w14:paraId="2BFB5D3C" w14:textId="77777777" w:rsidR="00EA2442" w:rsidRDefault="00EA2442" w:rsidP="00EA2442">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2D0975A6" w14:textId="57457D85" w:rsidR="00EA2442" w:rsidRPr="00EA2442" w:rsidRDefault="00EA2442" w:rsidP="00EA2442">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14:paraId="5EF33719" w14:textId="77777777" w:rsidR="00EA2442" w:rsidRDefault="00EA2442" w:rsidP="00EA2442">
      <w:pPr>
        <w:jc w:val="center"/>
        <w:rPr>
          <w:rFonts w:asciiTheme="minorHAnsi" w:hAnsiTheme="minorHAnsi" w:cstheme="minorHAnsi"/>
          <w:b/>
          <w:lang w:val="en-US"/>
        </w:rPr>
      </w:pPr>
      <w:r>
        <w:rPr>
          <w:rFonts w:asciiTheme="minorHAnsi" w:hAnsiTheme="minorHAnsi" w:cstheme="minorHAnsi"/>
          <w:b/>
          <w:lang w:val="en-US"/>
        </w:rPr>
        <w:t>VIII.</w:t>
      </w:r>
    </w:p>
    <w:p w14:paraId="33959319" w14:textId="77777777" w:rsidR="00EA2442" w:rsidRDefault="00EA2442" w:rsidP="00EA2442">
      <w:pPr>
        <w:jc w:val="both"/>
        <w:rPr>
          <w:rFonts w:asciiTheme="minorHAnsi" w:hAnsiTheme="minorHAnsi" w:cstheme="minorHAnsi"/>
          <w:lang w:val="en-US"/>
        </w:rPr>
      </w:pPr>
    </w:p>
    <w:p w14:paraId="0C38F7D5"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00886061"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w:t>
      </w:r>
    </w:p>
    <w:p w14:paraId="0AE60CFC"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517A6205" w14:textId="1FED3C79"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w:t>
      </w:r>
    </w:p>
    <w:p w14:paraId="6B35A9AC" w14:textId="77777777" w:rsidR="00EA2442" w:rsidRPr="00EA2442" w:rsidRDefault="00EA2442" w:rsidP="00EA2442">
      <w:pPr>
        <w:jc w:val="both"/>
        <w:rPr>
          <w:rFonts w:asciiTheme="minorHAnsi" w:hAnsiTheme="minorHAnsi" w:cstheme="minorHAnsi"/>
          <w:lang w:val="en-US"/>
        </w:rPr>
      </w:pPr>
    </w:p>
    <w:p w14:paraId="5F0F34C7" w14:textId="77777777" w:rsidR="00EA2442" w:rsidRDefault="00EA2442" w:rsidP="00EA2442">
      <w:pPr>
        <w:jc w:val="center"/>
        <w:rPr>
          <w:rFonts w:asciiTheme="minorHAnsi" w:hAnsiTheme="minorHAnsi" w:cstheme="minorHAnsi"/>
          <w:b/>
          <w:lang w:val="en-US"/>
        </w:rPr>
      </w:pPr>
      <w:r>
        <w:rPr>
          <w:rFonts w:asciiTheme="minorHAnsi" w:hAnsiTheme="minorHAnsi" w:cstheme="minorHAnsi"/>
          <w:b/>
          <w:lang w:val="en-US"/>
        </w:rPr>
        <w:lastRenderedPageBreak/>
        <w:t>IX.</w:t>
      </w:r>
    </w:p>
    <w:p w14:paraId="6568A3C3" w14:textId="77777777" w:rsidR="00EA2442" w:rsidRDefault="00EA2442" w:rsidP="00EA2442">
      <w:pPr>
        <w:jc w:val="both"/>
        <w:rPr>
          <w:rFonts w:asciiTheme="minorHAnsi" w:hAnsiTheme="minorHAnsi" w:cstheme="minorHAnsi"/>
          <w:lang w:val="en-US"/>
        </w:rPr>
      </w:pPr>
    </w:p>
    <w:p w14:paraId="7A5F5823" w14:textId="77777777" w:rsidR="00EA2442" w:rsidRDefault="00EA2442" w:rsidP="00EA2442">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17"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glasilu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novine</w:t>
      </w:r>
      <w:proofErr w:type="spellEnd"/>
      <w:r>
        <w:rPr>
          <w:rFonts w:asciiTheme="minorHAnsi" w:hAnsiTheme="minorHAnsi" w:cstheme="minorHAnsi"/>
          <w:lang w:val="en-US"/>
        </w:rPr>
        <w:t>.</w:t>
      </w:r>
    </w:p>
    <w:bookmarkEnd w:id="0"/>
    <w:bookmarkEnd w:id="2"/>
    <w:bookmarkEnd w:id="3"/>
    <w:p w14:paraId="4B57FD64" w14:textId="77777777" w:rsidR="00EA2442" w:rsidRDefault="00EA2442" w:rsidP="00EA2442"/>
    <w:p w14:paraId="2321F0D9" w14:textId="77777777" w:rsidR="00F93928" w:rsidRPr="009665F0" w:rsidRDefault="00F93928" w:rsidP="0090256F">
      <w:pPr>
        <w:jc w:val="both"/>
        <w:rPr>
          <w:rFonts w:asciiTheme="minorHAnsi" w:hAnsiTheme="minorHAnsi" w:cstheme="minorHAnsi"/>
          <w:sz w:val="22"/>
          <w:szCs w:val="22"/>
          <w:lang w:val="en-US"/>
        </w:rPr>
      </w:pPr>
    </w:p>
    <w:p w14:paraId="68218587" w14:textId="52831EC0" w:rsidR="0090256F" w:rsidRPr="00EA2442" w:rsidRDefault="00E82C90" w:rsidP="00E82C90">
      <w:pPr>
        <w:jc w:val="center"/>
        <w:rPr>
          <w:rFonts w:asciiTheme="minorHAnsi" w:hAnsiTheme="minorHAnsi" w:cstheme="minorHAnsi"/>
          <w:b/>
        </w:rPr>
      </w:pPr>
      <w:r>
        <w:rPr>
          <w:rFonts w:asciiTheme="minorHAnsi" w:hAnsiTheme="minorHAnsi" w:cstheme="minorHAnsi"/>
          <w:b/>
          <w:sz w:val="22"/>
          <w:szCs w:val="22"/>
        </w:rPr>
        <w:t xml:space="preserve">                                                                                                                                    </w:t>
      </w:r>
      <w:r w:rsidR="0090256F" w:rsidRPr="00EA2442">
        <w:rPr>
          <w:rFonts w:asciiTheme="minorHAnsi" w:hAnsiTheme="minorHAnsi" w:cstheme="minorHAnsi"/>
          <w:b/>
        </w:rPr>
        <w:t>GRADONAČELNIK</w:t>
      </w:r>
    </w:p>
    <w:p w14:paraId="690C7DEF" w14:textId="77777777" w:rsidR="0090256F" w:rsidRPr="00EA2442" w:rsidRDefault="0090256F" w:rsidP="00E82C90">
      <w:pPr>
        <w:jc w:val="right"/>
        <w:rPr>
          <w:rFonts w:asciiTheme="minorHAnsi" w:hAnsiTheme="minorHAnsi" w:cstheme="minorHAnsi"/>
          <w:b/>
        </w:rPr>
      </w:pPr>
    </w:p>
    <w:p w14:paraId="1F481743" w14:textId="77777777" w:rsidR="0090256F" w:rsidRPr="00EA2442" w:rsidRDefault="0090256F" w:rsidP="00E82C90">
      <w:pPr>
        <w:jc w:val="right"/>
        <w:rPr>
          <w:rFonts w:asciiTheme="minorHAnsi" w:hAnsiTheme="minorHAnsi" w:cstheme="minorHAnsi"/>
          <w:b/>
        </w:rPr>
      </w:pPr>
      <w:r w:rsidRPr="00EA2442">
        <w:rPr>
          <w:rFonts w:asciiTheme="minorHAnsi" w:hAnsiTheme="minorHAnsi" w:cstheme="minorHAnsi"/>
          <w:b/>
        </w:rPr>
        <w:t xml:space="preserve">                                                                                                               Marin </w:t>
      </w:r>
      <w:proofErr w:type="spellStart"/>
      <w:r w:rsidRPr="00EA2442">
        <w:rPr>
          <w:rFonts w:asciiTheme="minorHAnsi" w:hAnsiTheme="minorHAnsi" w:cstheme="minorHAnsi"/>
          <w:b/>
        </w:rPr>
        <w:t>Piletić</w:t>
      </w:r>
      <w:proofErr w:type="spellEnd"/>
      <w:r w:rsidRPr="00EA2442">
        <w:rPr>
          <w:rFonts w:asciiTheme="minorHAnsi" w:hAnsiTheme="minorHAnsi" w:cstheme="minorHAnsi"/>
          <w:b/>
        </w:rPr>
        <w:t>, prof.</w:t>
      </w:r>
      <w:r w:rsidR="00553939" w:rsidRPr="00EA2442">
        <w:rPr>
          <w:rFonts w:asciiTheme="minorHAnsi" w:hAnsiTheme="minorHAnsi" w:cstheme="minorHAnsi"/>
          <w:b/>
        </w:rPr>
        <w:t xml:space="preserve"> v.r.</w:t>
      </w:r>
    </w:p>
    <w:p w14:paraId="2BB12C39" w14:textId="5391CC59" w:rsidR="00F93928" w:rsidRDefault="00F93928" w:rsidP="0090256F">
      <w:pPr>
        <w:rPr>
          <w:rFonts w:asciiTheme="minorHAnsi" w:hAnsiTheme="minorHAnsi" w:cstheme="minorHAnsi"/>
          <w:i/>
          <w:sz w:val="22"/>
          <w:szCs w:val="22"/>
          <w:u w:val="single"/>
        </w:rPr>
      </w:pPr>
    </w:p>
    <w:p w14:paraId="1B594E1F" w14:textId="77777777" w:rsidR="00BE22C3" w:rsidRPr="009665F0" w:rsidRDefault="00BE22C3" w:rsidP="0090256F">
      <w:pPr>
        <w:rPr>
          <w:rFonts w:asciiTheme="minorHAnsi" w:hAnsiTheme="minorHAnsi" w:cstheme="minorHAnsi"/>
          <w:i/>
          <w:sz w:val="22"/>
          <w:szCs w:val="22"/>
          <w:u w:val="single"/>
        </w:rPr>
      </w:pPr>
    </w:p>
    <w:p w14:paraId="46FA5A1A" w14:textId="77777777"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0D5F77A8" w14:textId="77777777" w:rsidR="0090256F" w:rsidRPr="009665F0" w:rsidRDefault="0090256F" w:rsidP="0090256F">
      <w:pPr>
        <w:rPr>
          <w:rFonts w:asciiTheme="minorHAnsi" w:hAnsiTheme="minorHAnsi" w:cstheme="minorHAnsi"/>
          <w:sz w:val="22"/>
          <w:szCs w:val="22"/>
        </w:rPr>
      </w:pPr>
    </w:p>
    <w:p w14:paraId="1DA4CF03" w14:textId="2D5A8BF1" w:rsidR="00E82C90" w:rsidRDefault="0090256F" w:rsidP="00E82C90">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EA2442">
        <w:rPr>
          <w:rFonts w:asciiTheme="minorHAnsi" w:hAnsiTheme="minorHAnsi" w:cstheme="minorHAnsi"/>
          <w:sz w:val="22"/>
          <w:szCs w:val="22"/>
        </w:rPr>
        <w:t>59</w:t>
      </w:r>
      <w:r w:rsidRPr="009665F0">
        <w:rPr>
          <w:rFonts w:asciiTheme="minorHAnsi" w:hAnsiTheme="minorHAnsi" w:cstheme="minorHAnsi"/>
          <w:sz w:val="22"/>
          <w:szCs w:val="22"/>
        </w:rPr>
        <w:t>/20</w:t>
      </w:r>
      <w:r w:rsidR="00E82C90">
        <w:rPr>
          <w:rFonts w:asciiTheme="minorHAnsi" w:hAnsiTheme="minorHAnsi" w:cstheme="minorHAnsi"/>
          <w:sz w:val="22"/>
          <w:szCs w:val="22"/>
        </w:rPr>
        <w:t>2</w:t>
      </w:r>
      <w:r w:rsidR="00EA2442">
        <w:rPr>
          <w:rFonts w:asciiTheme="minorHAnsi" w:hAnsiTheme="minorHAnsi" w:cstheme="minorHAnsi"/>
          <w:sz w:val="22"/>
          <w:szCs w:val="22"/>
        </w:rPr>
        <w:t>1</w:t>
      </w:r>
      <w:r w:rsidRPr="009665F0">
        <w:rPr>
          <w:rFonts w:asciiTheme="minorHAnsi" w:hAnsiTheme="minorHAnsi" w:cstheme="minorHAnsi"/>
          <w:sz w:val="22"/>
          <w:szCs w:val="22"/>
        </w:rPr>
        <w:t xml:space="preserve"> od </w:t>
      </w:r>
      <w:r w:rsidR="00EA2442">
        <w:rPr>
          <w:rFonts w:asciiTheme="minorHAnsi" w:hAnsiTheme="minorHAnsi" w:cstheme="minorHAnsi"/>
          <w:sz w:val="22"/>
          <w:szCs w:val="22"/>
        </w:rPr>
        <w:t xml:space="preserve">28. svibnja 2021. </w:t>
      </w:r>
      <w:r w:rsidRPr="009665F0">
        <w:rPr>
          <w:rFonts w:asciiTheme="minorHAnsi" w:hAnsiTheme="minorHAnsi" w:cstheme="minorHAnsi"/>
          <w:sz w:val="22"/>
          <w:szCs w:val="22"/>
        </w:rPr>
        <w:t>godine. ROK ZA PODNOŠENJE PONUDA JE DO</w:t>
      </w:r>
      <w:r w:rsidR="00EA2442">
        <w:rPr>
          <w:rFonts w:asciiTheme="minorHAnsi" w:hAnsiTheme="minorHAnsi" w:cstheme="minorHAnsi"/>
          <w:sz w:val="22"/>
          <w:szCs w:val="22"/>
        </w:rPr>
        <w:t xml:space="preserve"> 10. LIPNJA 2021. do 15 h. </w:t>
      </w:r>
    </w:p>
    <w:p w14:paraId="189F1D9D" w14:textId="09CB2FA9" w:rsidR="00E82C90" w:rsidRDefault="00E82C90" w:rsidP="00E82C90">
      <w:pPr>
        <w:rPr>
          <w:rFonts w:asciiTheme="minorHAnsi" w:hAnsiTheme="minorHAnsi" w:cstheme="minorHAnsi"/>
          <w:sz w:val="22"/>
          <w:szCs w:val="22"/>
        </w:rPr>
      </w:pPr>
    </w:p>
    <w:p w14:paraId="52F00F4E" w14:textId="77777777" w:rsidR="00BE22C3" w:rsidRDefault="00BE22C3" w:rsidP="00E82C90">
      <w:pPr>
        <w:rPr>
          <w:rFonts w:asciiTheme="minorHAnsi" w:hAnsiTheme="minorHAnsi" w:cstheme="minorHAnsi"/>
          <w:sz w:val="22"/>
          <w:szCs w:val="22"/>
        </w:rPr>
      </w:pPr>
    </w:p>
    <w:p w14:paraId="0D0D1B44" w14:textId="5A344F10" w:rsidR="0090256F" w:rsidRPr="009665F0" w:rsidRDefault="00E82C90" w:rsidP="00E82C90">
      <w:pPr>
        <w:rPr>
          <w:rFonts w:asciiTheme="minorHAnsi" w:hAnsiTheme="minorHAnsi" w:cstheme="minorHAnsi"/>
          <w:sz w:val="22"/>
          <w:szCs w:val="22"/>
        </w:rPr>
      </w:pPr>
      <w:r>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1BC41F82" w14:textId="77777777" w:rsidR="00E82C9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sidR="00E82C90">
        <w:rPr>
          <w:rFonts w:asciiTheme="minorHAnsi" w:hAnsiTheme="minorHAnsi" w:cstheme="minorHAnsi"/>
          <w:sz w:val="22"/>
          <w:szCs w:val="22"/>
        </w:rPr>
        <w:t xml:space="preserve">odjel za komunalni sustav, </w:t>
      </w:r>
    </w:p>
    <w:p w14:paraId="286E69DC" w14:textId="76D9744C" w:rsidR="00237A34" w:rsidRPr="00541D8E" w:rsidRDefault="00E82C90" w:rsidP="00CB6CC4">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0090256F" w:rsidRPr="009665F0">
        <w:rPr>
          <w:rFonts w:asciiTheme="minorHAnsi" w:hAnsiTheme="minorHAnsi" w:cstheme="minorHAnsi"/>
          <w:sz w:val="22"/>
          <w:szCs w:val="22"/>
        </w:rPr>
        <w:t xml:space="preserve">                </w:t>
      </w:r>
    </w:p>
    <w:sectPr w:rsidR="00237A34" w:rsidRPr="00541D8E" w:rsidSect="009665F0">
      <w:footerReference w:type="default" r:id="rId18"/>
      <w:headerReference w:type="first" r:id="rId19"/>
      <w:foot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00EE" w14:textId="77777777" w:rsidR="001211EF" w:rsidRDefault="001211EF" w:rsidP="006823A3">
      <w:r>
        <w:separator/>
      </w:r>
    </w:p>
  </w:endnote>
  <w:endnote w:type="continuationSeparator" w:id="0">
    <w:p w14:paraId="01C8782F" w14:textId="77777777" w:rsidR="001211EF" w:rsidRDefault="001211EF"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7FE5" w14:textId="77777777" w:rsidR="001211EF" w:rsidRDefault="001211EF" w:rsidP="006823A3">
      <w:r>
        <w:separator/>
      </w:r>
    </w:p>
  </w:footnote>
  <w:footnote w:type="continuationSeparator" w:id="0">
    <w:p w14:paraId="60FDC54F" w14:textId="77777777" w:rsidR="001211EF" w:rsidRDefault="001211EF"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D2E"/>
    <w:rsid w:val="00061438"/>
    <w:rsid w:val="00080027"/>
    <w:rsid w:val="000A3AEF"/>
    <w:rsid w:val="000B12D3"/>
    <w:rsid w:val="000D4089"/>
    <w:rsid w:val="000E1603"/>
    <w:rsid w:val="00115991"/>
    <w:rsid w:val="001211EF"/>
    <w:rsid w:val="00167FE4"/>
    <w:rsid w:val="001C3B0F"/>
    <w:rsid w:val="00237A34"/>
    <w:rsid w:val="002B0F8A"/>
    <w:rsid w:val="002C078E"/>
    <w:rsid w:val="00324A47"/>
    <w:rsid w:val="00396DAA"/>
    <w:rsid w:val="00480EB5"/>
    <w:rsid w:val="005358B0"/>
    <w:rsid w:val="00541D8E"/>
    <w:rsid w:val="00553939"/>
    <w:rsid w:val="006823A3"/>
    <w:rsid w:val="006B6C2A"/>
    <w:rsid w:val="006C7F38"/>
    <w:rsid w:val="0072745B"/>
    <w:rsid w:val="00761176"/>
    <w:rsid w:val="00790C0D"/>
    <w:rsid w:val="007B66CA"/>
    <w:rsid w:val="007C50A1"/>
    <w:rsid w:val="00811293"/>
    <w:rsid w:val="008616AE"/>
    <w:rsid w:val="008A4347"/>
    <w:rsid w:val="008C7F35"/>
    <w:rsid w:val="008F5A83"/>
    <w:rsid w:val="0090256F"/>
    <w:rsid w:val="0095341C"/>
    <w:rsid w:val="009665F0"/>
    <w:rsid w:val="009C73A7"/>
    <w:rsid w:val="009E1BD9"/>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644BC"/>
    <w:rsid w:val="00C92109"/>
    <w:rsid w:val="00CB6CC4"/>
    <w:rsid w:val="00CD7742"/>
    <w:rsid w:val="00D51211"/>
    <w:rsid w:val="00D7783B"/>
    <w:rsid w:val="00DA2C04"/>
    <w:rsid w:val="00E06BE9"/>
    <w:rsid w:val="00E203D7"/>
    <w:rsid w:val="00E626FC"/>
    <w:rsid w:val="00E82C90"/>
    <w:rsid w:val="00E83C65"/>
    <w:rsid w:val="00E94D20"/>
    <w:rsid w:val="00EA2442"/>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ovska.hr"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1888</Words>
  <Characters>10768</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2</cp:revision>
  <cp:lastPrinted>2019-01-23T08:06:00Z</cp:lastPrinted>
  <dcterms:created xsi:type="dcterms:W3CDTF">2021-05-31T05:50:00Z</dcterms:created>
  <dcterms:modified xsi:type="dcterms:W3CDTF">2021-05-31T05:50:00Z</dcterms:modified>
</cp:coreProperties>
</file>